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F9F6" w14:textId="77777777" w:rsidR="00C640A0" w:rsidRDefault="00000000">
      <w:pPr>
        <w:pStyle w:val="Title"/>
      </w:pPr>
      <w:r>
        <w:t>Privacy Policy</w:t>
      </w:r>
    </w:p>
    <w:p w14:paraId="76560B62" w14:textId="77777777" w:rsidR="00C640A0" w:rsidRDefault="00000000">
      <w:pPr>
        <w:pStyle w:val="Subtitle"/>
      </w:pPr>
      <w:r>
        <w:t>Ecliptic Labs</w:t>
      </w:r>
    </w:p>
    <w:p w14:paraId="5DFFB792" w14:textId="1C7DADC0" w:rsidR="00C640A0" w:rsidRDefault="00000000">
      <w:pPr>
        <w:spacing w:after="240" w:line="276" w:lineRule="auto"/>
      </w:pPr>
      <w:r>
        <w:rPr>
          <w:b/>
          <w:bCs/>
        </w:rPr>
        <w:t>Effective date:</w:t>
      </w:r>
      <w:r>
        <w:t xml:space="preserve"> </w:t>
      </w:r>
      <w:r w:rsidR="00C3220B">
        <w:t>30</w:t>
      </w:r>
      <w:r w:rsidR="00C3220B" w:rsidRPr="00CB18A3">
        <w:rPr>
          <w:vertAlign w:val="superscript"/>
        </w:rPr>
        <w:t>th</w:t>
      </w:r>
      <w:r w:rsidR="00C3220B">
        <w:t xml:space="preserve"> May 2026</w:t>
      </w:r>
      <w:r>
        <w:t xml:space="preserve">    |    </w:t>
      </w:r>
      <w:r>
        <w:rPr>
          <w:b/>
          <w:bCs/>
        </w:rPr>
        <w:t>Last updated:</w:t>
      </w:r>
      <w:r>
        <w:t xml:space="preserve"> </w:t>
      </w:r>
      <w:r w:rsidR="00C3220B">
        <w:t>30</w:t>
      </w:r>
      <w:r w:rsidR="00C3220B" w:rsidRPr="00CB18A3">
        <w:rPr>
          <w:vertAlign w:val="superscript"/>
        </w:rPr>
        <w:t>th</w:t>
      </w:r>
      <w:r w:rsidR="00C3220B">
        <w:t xml:space="preserve"> May 2026</w:t>
      </w:r>
    </w:p>
    <w:p w14:paraId="36323761" w14:textId="459C04A9" w:rsidR="00C640A0" w:rsidRDefault="00000000">
      <w:pPr>
        <w:spacing w:after="140" w:line="276" w:lineRule="auto"/>
      </w:pPr>
      <w:r>
        <w:t>This Privacy Policy explains how Ecliptic Labs (</w:t>
      </w:r>
      <w:r w:rsidR="00C3220B">
        <w:t>St George Consulting Pty Ltd T/As Ecliptic Labs, ABN: 44163411345</w:t>
      </w:r>
      <w:r>
        <w:t xml:space="preserve">) (“Ecliptic Labs”, “we”, “us” or “our”) collects, uses, discloses and protects personal information when you interact with us through our website at </w:t>
      </w:r>
      <w:r w:rsidR="00A97F62">
        <w:t>eclipticlabs.com.au</w:t>
      </w:r>
      <w:r>
        <w:t xml:space="preserve">, </w:t>
      </w:r>
      <w:r w:rsidR="00A97F62">
        <w:t>eclipticlabs.au</w:t>
      </w:r>
      <w:r w:rsidR="00A97F62">
        <w:t xml:space="preserve">, </w:t>
      </w:r>
      <w:r>
        <w:t>our newsletter, our online forms, our social media pages, and any other online channel that links to this Policy (together, our “Sites”).</w:t>
      </w:r>
    </w:p>
    <w:p w14:paraId="3F8347D3" w14:textId="77777777" w:rsidR="00C640A0" w:rsidRDefault="00000000">
      <w:pPr>
        <w:spacing w:after="140" w:line="276" w:lineRule="auto"/>
      </w:pPr>
      <w:r>
        <w:t>We are based in South Australia and work with organisations and innovators across national and international markets. Because some of the people we deal with are located in the European Union, the United Kingdom, the United States and elsewhere, this Policy is designed to meet the requirements of the Australian Privacy Act 1988 (</w:t>
      </w:r>
      <w:proofErr w:type="spellStart"/>
      <w:r>
        <w:t>Cth</w:t>
      </w:r>
      <w:proofErr w:type="spellEnd"/>
      <w:r>
        <w:t>) and the Australian Privacy Principles (APPs), as well as the EU and UK General Data Protection Regulation (GDPR), the California Consumer Privacy Act as amended by the California Privacy Rights Act (CCPA/CPRA), and comparable privacy laws.</w:t>
      </w:r>
    </w:p>
    <w:p w14:paraId="2A673D59" w14:textId="77777777" w:rsidR="00C640A0" w:rsidRDefault="00000000">
      <w:pPr>
        <w:spacing w:after="140" w:line="276" w:lineRule="auto"/>
      </w:pPr>
      <w:r>
        <w:t>Please read this Policy carefully. By using our Sites or providing personal information to us, you acknowledge the practices described here. If you do not agree with this Policy, please do not use our Sites or submit information to us.</w:t>
      </w:r>
    </w:p>
    <w:p w14:paraId="55A9550D" w14:textId="77777777" w:rsidR="00C640A0" w:rsidRDefault="00000000">
      <w:pPr>
        <w:spacing w:after="200" w:line="276" w:lineRule="auto"/>
      </w:pPr>
      <w:r>
        <w:t>This Policy does not apply to third-party websites or services that we link to but do not control. Those third parties have their own privacy policies, and we encourage you to read them.</w:t>
      </w:r>
    </w:p>
    <w:p w14:paraId="5C30A5C5" w14:textId="77777777" w:rsidR="00C640A0" w:rsidRDefault="00000000">
      <w:pPr>
        <w:pStyle w:val="Heading1"/>
      </w:pPr>
      <w:r>
        <w:t xml:space="preserve">Our privacy practices </w:t>
      </w:r>
      <w:proofErr w:type="gramStart"/>
      <w:r>
        <w:t>at a glance</w:t>
      </w:r>
      <w:proofErr w:type="gramEnd"/>
    </w:p>
    <w:p w14:paraId="51544C6F" w14:textId="77777777" w:rsidR="00C640A0" w:rsidRDefault="00000000">
      <w:pPr>
        <w:spacing w:after="140" w:line="276" w:lineRule="auto"/>
      </w:pPr>
      <w:r>
        <w:t>The table below is a short summary. The rest of this Policy gives the full detail.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2326"/>
        <w:gridCol w:w="2200"/>
        <w:gridCol w:w="1800"/>
      </w:tblGrid>
      <w:tr w:rsidR="00C640A0" w14:paraId="24FAEB3F" w14:textId="77777777">
        <w:tblPrEx>
          <w:tblCellMar>
            <w:top w:w="0" w:type="dxa"/>
            <w:bottom w:w="0" w:type="dxa"/>
          </w:tblCellMar>
        </w:tblPrEx>
        <w:trPr>
          <w:tblHeader/>
        </w:trPr>
        <w:tc>
          <w:tcPr>
            <w:tcW w:w="2700" w:type="dxa"/>
            <w:tcBorders>
              <w:top w:val="single" w:sz="2" w:space="0" w:color="C9D2DD"/>
              <w:left w:val="single" w:sz="2" w:space="0" w:color="C9D2DD"/>
              <w:bottom w:val="single" w:sz="2" w:space="0" w:color="C9D2DD"/>
              <w:right w:val="single" w:sz="2" w:space="0" w:color="C9D2DD"/>
            </w:tcBorders>
            <w:shd w:val="clear" w:color="auto" w:fill="1B3A5B"/>
            <w:tcMar>
              <w:top w:w="90" w:type="dxa"/>
              <w:left w:w="130" w:type="dxa"/>
              <w:bottom w:w="90" w:type="dxa"/>
              <w:right w:w="130" w:type="dxa"/>
            </w:tcMar>
          </w:tcPr>
          <w:p w14:paraId="2A051E4F" w14:textId="77777777" w:rsidR="00C640A0" w:rsidRDefault="00000000">
            <w:r>
              <w:rPr>
                <w:b/>
                <w:bCs/>
                <w:color w:val="FFFFFF"/>
                <w:sz w:val="20"/>
                <w:szCs w:val="20"/>
              </w:rPr>
              <w:t>What we do it for</w:t>
            </w:r>
          </w:p>
        </w:tc>
        <w:tc>
          <w:tcPr>
            <w:tcW w:w="2326" w:type="dxa"/>
            <w:tcBorders>
              <w:top w:val="single" w:sz="2" w:space="0" w:color="C9D2DD"/>
              <w:left w:val="single" w:sz="2" w:space="0" w:color="C9D2DD"/>
              <w:bottom w:val="single" w:sz="2" w:space="0" w:color="C9D2DD"/>
              <w:right w:val="single" w:sz="2" w:space="0" w:color="C9D2DD"/>
            </w:tcBorders>
            <w:shd w:val="clear" w:color="auto" w:fill="1B3A5B"/>
            <w:tcMar>
              <w:top w:w="90" w:type="dxa"/>
              <w:left w:w="130" w:type="dxa"/>
              <w:bottom w:w="90" w:type="dxa"/>
              <w:right w:w="130" w:type="dxa"/>
            </w:tcMar>
          </w:tcPr>
          <w:p w14:paraId="21688A54" w14:textId="77777777" w:rsidR="00C640A0" w:rsidRDefault="00000000">
            <w:r>
              <w:rPr>
                <w:b/>
                <w:bCs/>
                <w:color w:val="FFFFFF"/>
                <w:sz w:val="20"/>
                <w:szCs w:val="20"/>
              </w:rPr>
              <w:t>Our lawful basis</w:t>
            </w:r>
          </w:p>
        </w:tc>
        <w:tc>
          <w:tcPr>
            <w:tcW w:w="2200" w:type="dxa"/>
            <w:tcBorders>
              <w:top w:val="single" w:sz="2" w:space="0" w:color="C9D2DD"/>
              <w:left w:val="single" w:sz="2" w:space="0" w:color="C9D2DD"/>
              <w:bottom w:val="single" w:sz="2" w:space="0" w:color="C9D2DD"/>
              <w:right w:val="single" w:sz="2" w:space="0" w:color="C9D2DD"/>
            </w:tcBorders>
            <w:shd w:val="clear" w:color="auto" w:fill="1B3A5B"/>
            <w:tcMar>
              <w:top w:w="90" w:type="dxa"/>
              <w:left w:w="130" w:type="dxa"/>
              <w:bottom w:w="90" w:type="dxa"/>
              <w:right w:w="130" w:type="dxa"/>
            </w:tcMar>
          </w:tcPr>
          <w:p w14:paraId="428F72E3" w14:textId="77777777" w:rsidR="00C640A0" w:rsidRDefault="00000000">
            <w:r>
              <w:rPr>
                <w:b/>
                <w:bCs/>
                <w:color w:val="FFFFFF"/>
                <w:sz w:val="20"/>
                <w:szCs w:val="20"/>
              </w:rPr>
              <w:t>Information involved</w:t>
            </w:r>
          </w:p>
        </w:tc>
        <w:tc>
          <w:tcPr>
            <w:tcW w:w="1800" w:type="dxa"/>
            <w:tcBorders>
              <w:top w:val="single" w:sz="2" w:space="0" w:color="C9D2DD"/>
              <w:left w:val="single" w:sz="2" w:space="0" w:color="C9D2DD"/>
              <w:bottom w:val="single" w:sz="2" w:space="0" w:color="C9D2DD"/>
              <w:right w:val="single" w:sz="2" w:space="0" w:color="C9D2DD"/>
            </w:tcBorders>
            <w:shd w:val="clear" w:color="auto" w:fill="1B3A5B"/>
            <w:tcMar>
              <w:top w:w="90" w:type="dxa"/>
              <w:left w:w="130" w:type="dxa"/>
              <w:bottom w:w="90" w:type="dxa"/>
              <w:right w:w="130" w:type="dxa"/>
            </w:tcMar>
          </w:tcPr>
          <w:p w14:paraId="1437350D" w14:textId="77777777" w:rsidR="00C640A0" w:rsidRDefault="00000000">
            <w:r>
              <w:rPr>
                <w:b/>
                <w:bCs/>
                <w:color w:val="FFFFFF"/>
                <w:sz w:val="20"/>
                <w:szCs w:val="20"/>
              </w:rPr>
              <w:t>How long we keep it</w:t>
            </w:r>
          </w:p>
        </w:tc>
      </w:tr>
      <w:tr w:rsidR="00C640A0" w14:paraId="38A9902B" w14:textId="77777777">
        <w:tblPrEx>
          <w:tblCellMar>
            <w:top w:w="0" w:type="dxa"/>
            <w:bottom w:w="0" w:type="dxa"/>
          </w:tblCellMar>
        </w:tblPrEx>
        <w:tc>
          <w:tcPr>
            <w:tcW w:w="2700"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491F9A37" w14:textId="77777777" w:rsidR="00C640A0" w:rsidRDefault="00000000">
            <w:r>
              <w:t>Respond to enquiries you send through our Contact form or by email</w:t>
            </w:r>
          </w:p>
        </w:tc>
        <w:tc>
          <w:tcPr>
            <w:tcW w:w="2326"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5C6C1103" w14:textId="77777777" w:rsidR="00C640A0" w:rsidRDefault="00000000">
            <w:r>
              <w:t xml:space="preserve">Our legitimate interests; steps to </w:t>
            </w:r>
            <w:proofErr w:type="gramStart"/>
            <w:r>
              <w:t>enter into</w:t>
            </w:r>
            <w:proofErr w:type="gramEnd"/>
            <w:r>
              <w:t xml:space="preserve"> or perform a contract; your consent where required</w:t>
            </w:r>
          </w:p>
        </w:tc>
        <w:tc>
          <w:tcPr>
            <w:tcW w:w="2200"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38D5828C" w14:textId="77777777" w:rsidR="00C640A0" w:rsidRDefault="00000000">
            <w:r>
              <w:t>Name, organisation, email, phone, industry, location, project type, timeframe, your message</w:t>
            </w:r>
          </w:p>
        </w:tc>
        <w:tc>
          <w:tcPr>
            <w:tcW w:w="1800"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71FE0242" w14:textId="77777777" w:rsidR="00C640A0" w:rsidRDefault="00000000">
            <w:r>
              <w:t>Up to 24 months after our last contact, unless a longer period is required or justified</w:t>
            </w:r>
          </w:p>
        </w:tc>
      </w:tr>
      <w:tr w:rsidR="00C640A0" w14:paraId="311E4E16" w14:textId="77777777">
        <w:tblPrEx>
          <w:tblCellMar>
            <w:top w:w="0" w:type="dxa"/>
            <w:bottom w:w="0" w:type="dxa"/>
          </w:tblCellMar>
        </w:tblPrEx>
        <w:tc>
          <w:tcPr>
            <w:tcW w:w="2700" w:type="dxa"/>
            <w:tcBorders>
              <w:top w:val="single" w:sz="2" w:space="0" w:color="C9D2DD"/>
              <w:left w:val="single" w:sz="2" w:space="0" w:color="C9D2DD"/>
              <w:bottom w:val="single" w:sz="2" w:space="0" w:color="C9D2DD"/>
              <w:right w:val="single" w:sz="2" w:space="0" w:color="C9D2DD"/>
            </w:tcBorders>
            <w:shd w:val="clear" w:color="auto" w:fill="F1F5F9"/>
            <w:tcMar>
              <w:top w:w="80" w:type="dxa"/>
              <w:left w:w="130" w:type="dxa"/>
              <w:bottom w:w="80" w:type="dxa"/>
              <w:right w:w="130" w:type="dxa"/>
            </w:tcMar>
          </w:tcPr>
          <w:p w14:paraId="5C0C9491" w14:textId="77777777" w:rsidR="00C640A0" w:rsidRDefault="00000000">
            <w:r>
              <w:t>Send our newsletter and updates you have subscribed to</w:t>
            </w:r>
          </w:p>
        </w:tc>
        <w:tc>
          <w:tcPr>
            <w:tcW w:w="2326" w:type="dxa"/>
            <w:tcBorders>
              <w:top w:val="single" w:sz="2" w:space="0" w:color="C9D2DD"/>
              <w:left w:val="single" w:sz="2" w:space="0" w:color="C9D2DD"/>
              <w:bottom w:val="single" w:sz="2" w:space="0" w:color="C9D2DD"/>
              <w:right w:val="single" w:sz="2" w:space="0" w:color="C9D2DD"/>
            </w:tcBorders>
            <w:shd w:val="clear" w:color="auto" w:fill="F1F5F9"/>
            <w:tcMar>
              <w:top w:w="80" w:type="dxa"/>
              <w:left w:w="130" w:type="dxa"/>
              <w:bottom w:w="80" w:type="dxa"/>
              <w:right w:w="130" w:type="dxa"/>
            </w:tcMar>
          </w:tcPr>
          <w:p w14:paraId="69AC5B6F" w14:textId="77777777" w:rsidR="00C640A0" w:rsidRDefault="00000000">
            <w:r>
              <w:t>Your consent (you may withdraw it at any time)</w:t>
            </w:r>
          </w:p>
        </w:tc>
        <w:tc>
          <w:tcPr>
            <w:tcW w:w="2200" w:type="dxa"/>
            <w:tcBorders>
              <w:top w:val="single" w:sz="2" w:space="0" w:color="C9D2DD"/>
              <w:left w:val="single" w:sz="2" w:space="0" w:color="C9D2DD"/>
              <w:bottom w:val="single" w:sz="2" w:space="0" w:color="C9D2DD"/>
              <w:right w:val="single" w:sz="2" w:space="0" w:color="C9D2DD"/>
            </w:tcBorders>
            <w:shd w:val="clear" w:color="auto" w:fill="F1F5F9"/>
            <w:tcMar>
              <w:top w:w="80" w:type="dxa"/>
              <w:left w:w="130" w:type="dxa"/>
              <w:bottom w:w="80" w:type="dxa"/>
              <w:right w:w="130" w:type="dxa"/>
            </w:tcMar>
          </w:tcPr>
          <w:p w14:paraId="143CAC96" w14:textId="77777777" w:rsidR="00C640A0" w:rsidRDefault="00000000">
            <w:r>
              <w:t>Email address and, if provided, name</w:t>
            </w:r>
          </w:p>
        </w:tc>
        <w:tc>
          <w:tcPr>
            <w:tcW w:w="1800" w:type="dxa"/>
            <w:tcBorders>
              <w:top w:val="single" w:sz="2" w:space="0" w:color="C9D2DD"/>
              <w:left w:val="single" w:sz="2" w:space="0" w:color="C9D2DD"/>
              <w:bottom w:val="single" w:sz="2" w:space="0" w:color="C9D2DD"/>
              <w:right w:val="single" w:sz="2" w:space="0" w:color="C9D2DD"/>
            </w:tcBorders>
            <w:shd w:val="clear" w:color="auto" w:fill="F1F5F9"/>
            <w:tcMar>
              <w:top w:w="80" w:type="dxa"/>
              <w:left w:w="130" w:type="dxa"/>
              <w:bottom w:w="80" w:type="dxa"/>
              <w:right w:w="130" w:type="dxa"/>
            </w:tcMar>
          </w:tcPr>
          <w:p w14:paraId="76B5A23F" w14:textId="77777777" w:rsidR="00C640A0" w:rsidRDefault="00000000">
            <w:r>
              <w:t>Until you unsubscribe, then deleted within a reasonable period</w:t>
            </w:r>
          </w:p>
        </w:tc>
      </w:tr>
      <w:tr w:rsidR="00C640A0" w14:paraId="29595C94" w14:textId="77777777">
        <w:tblPrEx>
          <w:tblCellMar>
            <w:top w:w="0" w:type="dxa"/>
            <w:bottom w:w="0" w:type="dxa"/>
          </w:tblCellMar>
        </w:tblPrEx>
        <w:tc>
          <w:tcPr>
            <w:tcW w:w="2700"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72A67DED" w14:textId="77777777" w:rsidR="00C640A0" w:rsidRDefault="00000000">
            <w:r>
              <w:t>Discuss and progress pilots, deployments, partnerships or commercialisation opportunities</w:t>
            </w:r>
          </w:p>
        </w:tc>
        <w:tc>
          <w:tcPr>
            <w:tcW w:w="2326"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7839E86D" w14:textId="77777777" w:rsidR="00C640A0" w:rsidRDefault="00000000">
            <w:r>
              <w:t xml:space="preserve">Steps to </w:t>
            </w:r>
            <w:proofErr w:type="gramStart"/>
            <w:r>
              <w:t>enter into</w:t>
            </w:r>
            <w:proofErr w:type="gramEnd"/>
            <w:r>
              <w:t xml:space="preserve"> or perform a contract; our legitimate interests</w:t>
            </w:r>
          </w:p>
        </w:tc>
        <w:tc>
          <w:tcPr>
            <w:tcW w:w="2200"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60969D33" w14:textId="77777777" w:rsidR="00C640A0" w:rsidRDefault="00000000">
            <w:r>
              <w:t>Contact and business details, correspondence, project information you choose to share</w:t>
            </w:r>
          </w:p>
        </w:tc>
        <w:tc>
          <w:tcPr>
            <w:tcW w:w="1800"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0D199442" w14:textId="77777777" w:rsidR="00C640A0" w:rsidRDefault="00000000">
            <w:r>
              <w:t>For the life of the relationship and as required afterwards by law or for our records</w:t>
            </w:r>
          </w:p>
        </w:tc>
      </w:tr>
      <w:tr w:rsidR="00C640A0" w14:paraId="1F14BB25" w14:textId="77777777">
        <w:tblPrEx>
          <w:tblCellMar>
            <w:top w:w="0" w:type="dxa"/>
            <w:bottom w:w="0" w:type="dxa"/>
          </w:tblCellMar>
        </w:tblPrEx>
        <w:tc>
          <w:tcPr>
            <w:tcW w:w="2700" w:type="dxa"/>
            <w:tcBorders>
              <w:top w:val="single" w:sz="2" w:space="0" w:color="C9D2DD"/>
              <w:left w:val="single" w:sz="2" w:space="0" w:color="C9D2DD"/>
              <w:bottom w:val="single" w:sz="2" w:space="0" w:color="C9D2DD"/>
              <w:right w:val="single" w:sz="2" w:space="0" w:color="C9D2DD"/>
            </w:tcBorders>
            <w:shd w:val="clear" w:color="auto" w:fill="F1F5F9"/>
            <w:tcMar>
              <w:top w:w="80" w:type="dxa"/>
              <w:left w:w="130" w:type="dxa"/>
              <w:bottom w:w="80" w:type="dxa"/>
              <w:right w:w="130" w:type="dxa"/>
            </w:tcMar>
          </w:tcPr>
          <w:p w14:paraId="644160DF" w14:textId="77777777" w:rsidR="00C640A0" w:rsidRDefault="00000000">
            <w:r>
              <w:lastRenderedPageBreak/>
              <w:t>Understand and improve how our Sites are used</w:t>
            </w:r>
          </w:p>
        </w:tc>
        <w:tc>
          <w:tcPr>
            <w:tcW w:w="2326" w:type="dxa"/>
            <w:tcBorders>
              <w:top w:val="single" w:sz="2" w:space="0" w:color="C9D2DD"/>
              <w:left w:val="single" w:sz="2" w:space="0" w:color="C9D2DD"/>
              <w:bottom w:val="single" w:sz="2" w:space="0" w:color="C9D2DD"/>
              <w:right w:val="single" w:sz="2" w:space="0" w:color="C9D2DD"/>
            </w:tcBorders>
            <w:shd w:val="clear" w:color="auto" w:fill="F1F5F9"/>
            <w:tcMar>
              <w:top w:w="80" w:type="dxa"/>
              <w:left w:w="130" w:type="dxa"/>
              <w:bottom w:w="80" w:type="dxa"/>
              <w:right w:w="130" w:type="dxa"/>
            </w:tcMar>
          </w:tcPr>
          <w:p w14:paraId="3B2E3350" w14:textId="77777777" w:rsidR="00C640A0" w:rsidRDefault="00000000">
            <w:r>
              <w:t>Your consent for non-essential cookies; our legitimate interests for security and core function</w:t>
            </w:r>
          </w:p>
        </w:tc>
        <w:tc>
          <w:tcPr>
            <w:tcW w:w="2200" w:type="dxa"/>
            <w:tcBorders>
              <w:top w:val="single" w:sz="2" w:space="0" w:color="C9D2DD"/>
              <w:left w:val="single" w:sz="2" w:space="0" w:color="C9D2DD"/>
              <w:bottom w:val="single" w:sz="2" w:space="0" w:color="C9D2DD"/>
              <w:right w:val="single" w:sz="2" w:space="0" w:color="C9D2DD"/>
            </w:tcBorders>
            <w:shd w:val="clear" w:color="auto" w:fill="F1F5F9"/>
            <w:tcMar>
              <w:top w:w="80" w:type="dxa"/>
              <w:left w:w="130" w:type="dxa"/>
              <w:bottom w:w="80" w:type="dxa"/>
              <w:right w:w="130" w:type="dxa"/>
            </w:tcMar>
          </w:tcPr>
          <w:p w14:paraId="767357E7" w14:textId="77777777" w:rsidR="00C640A0" w:rsidRDefault="00000000">
            <w:r>
              <w:t>Device and usage data, IP address, cookie identifiers (see our Cookie Policy)</w:t>
            </w:r>
          </w:p>
        </w:tc>
        <w:tc>
          <w:tcPr>
            <w:tcW w:w="1800" w:type="dxa"/>
            <w:tcBorders>
              <w:top w:val="single" w:sz="2" w:space="0" w:color="C9D2DD"/>
              <w:left w:val="single" w:sz="2" w:space="0" w:color="C9D2DD"/>
              <w:bottom w:val="single" w:sz="2" w:space="0" w:color="C9D2DD"/>
              <w:right w:val="single" w:sz="2" w:space="0" w:color="C9D2DD"/>
            </w:tcBorders>
            <w:shd w:val="clear" w:color="auto" w:fill="F1F5F9"/>
            <w:tcMar>
              <w:top w:w="80" w:type="dxa"/>
              <w:left w:w="130" w:type="dxa"/>
              <w:bottom w:w="80" w:type="dxa"/>
              <w:right w:w="130" w:type="dxa"/>
            </w:tcMar>
          </w:tcPr>
          <w:p w14:paraId="420042F0" w14:textId="77777777" w:rsidR="00C640A0" w:rsidRDefault="00000000">
            <w:proofErr w:type="gramStart"/>
            <w:r>
              <w:t>Generally</w:t>
            </w:r>
            <w:proofErr w:type="gramEnd"/>
            <w:r>
              <w:t xml:space="preserve"> up to 26 months for analytics, or as set by the relevant provider</w:t>
            </w:r>
          </w:p>
        </w:tc>
      </w:tr>
      <w:tr w:rsidR="00C640A0" w14:paraId="280E1036" w14:textId="77777777">
        <w:tblPrEx>
          <w:tblCellMar>
            <w:top w:w="0" w:type="dxa"/>
            <w:bottom w:w="0" w:type="dxa"/>
          </w:tblCellMar>
        </w:tblPrEx>
        <w:tc>
          <w:tcPr>
            <w:tcW w:w="2700"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795C38A1" w14:textId="77777777" w:rsidR="00C640A0" w:rsidRDefault="00000000">
            <w:r>
              <w:t>Meet legal, regulatory, security and record-keeping obligations</w:t>
            </w:r>
          </w:p>
        </w:tc>
        <w:tc>
          <w:tcPr>
            <w:tcW w:w="2326"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61F56F8C" w14:textId="77777777" w:rsidR="00C640A0" w:rsidRDefault="00000000">
            <w:r>
              <w:t>Compliance with our legal obligations; our legitimate interests</w:t>
            </w:r>
          </w:p>
        </w:tc>
        <w:tc>
          <w:tcPr>
            <w:tcW w:w="2200"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1FC53FD4" w14:textId="77777777" w:rsidR="00C640A0" w:rsidRDefault="00000000">
            <w:r>
              <w:t>Whatever information is relevant to the obligation</w:t>
            </w:r>
          </w:p>
        </w:tc>
        <w:tc>
          <w:tcPr>
            <w:tcW w:w="1800" w:type="dxa"/>
            <w:tcBorders>
              <w:top w:val="single" w:sz="2" w:space="0" w:color="C9D2DD"/>
              <w:left w:val="single" w:sz="2" w:space="0" w:color="C9D2DD"/>
              <w:bottom w:val="single" w:sz="2" w:space="0" w:color="C9D2DD"/>
              <w:right w:val="single" w:sz="2" w:space="0" w:color="C9D2DD"/>
            </w:tcBorders>
            <w:tcMar>
              <w:top w:w="80" w:type="dxa"/>
              <w:left w:w="130" w:type="dxa"/>
              <w:bottom w:w="80" w:type="dxa"/>
              <w:right w:w="130" w:type="dxa"/>
            </w:tcMar>
          </w:tcPr>
          <w:p w14:paraId="6D2E660E" w14:textId="77777777" w:rsidR="00C640A0" w:rsidRDefault="00000000">
            <w:r>
              <w:t>As long as required by the relevant law or limitation period</w:t>
            </w:r>
          </w:p>
        </w:tc>
      </w:tr>
    </w:tbl>
    <w:p w14:paraId="3E90BB76" w14:textId="77777777" w:rsidR="00C640A0" w:rsidRDefault="00C640A0">
      <w:pPr>
        <w:spacing w:after="60"/>
      </w:pPr>
    </w:p>
    <w:p w14:paraId="51748185" w14:textId="77777777" w:rsidR="00C640A0" w:rsidRDefault="00000000">
      <w:pPr>
        <w:pStyle w:val="Heading1"/>
      </w:pPr>
      <w:r>
        <w:t>The personal information we collect</w:t>
      </w:r>
    </w:p>
    <w:p w14:paraId="7D99BB7B" w14:textId="77777777" w:rsidR="00C640A0" w:rsidRDefault="00000000">
      <w:pPr>
        <w:spacing w:after="140" w:line="276" w:lineRule="auto"/>
      </w:pPr>
      <w:r>
        <w:t>“Personal information” (also called “personal data”) means information about an identified individual, or an individual who can reasonably be identified, directly or indirectly. We only collect personal information that we need for the purposes described in this Policy. Because our Sites do not include an online store or customer accounts, we do not collect payment card details or account login credentials.</w:t>
      </w:r>
    </w:p>
    <w:p w14:paraId="0DBA5AAB" w14:textId="77777777" w:rsidR="00C640A0" w:rsidRDefault="00000000">
      <w:pPr>
        <w:spacing w:after="140" w:line="276" w:lineRule="auto"/>
      </w:pPr>
      <w:r>
        <w:t>Depending on how you interact with us, we may collect:</w:t>
      </w:r>
    </w:p>
    <w:p w14:paraId="413504B3" w14:textId="77777777" w:rsidR="00C640A0" w:rsidRDefault="00000000">
      <w:pPr>
        <w:pStyle w:val="ListParagraph"/>
        <w:numPr>
          <w:ilvl w:val="0"/>
          <w:numId w:val="2"/>
        </w:numPr>
        <w:spacing w:after="60" w:line="268" w:lineRule="auto"/>
      </w:pPr>
      <w:r>
        <w:rPr>
          <w:b/>
          <w:bCs/>
        </w:rPr>
        <w:t>Contact and identity details</w:t>
      </w:r>
      <w:r>
        <w:t xml:space="preserve"> such as your name, the organisation you represent, job title or role, email address, phone number and general location.</w:t>
      </w:r>
    </w:p>
    <w:p w14:paraId="2A0211CF" w14:textId="77777777" w:rsidR="00C640A0" w:rsidRDefault="00000000">
      <w:pPr>
        <w:pStyle w:val="ListParagraph"/>
        <w:numPr>
          <w:ilvl w:val="0"/>
          <w:numId w:val="2"/>
        </w:numPr>
        <w:spacing w:after="60" w:line="268" w:lineRule="auto"/>
      </w:pPr>
      <w:r>
        <w:rPr>
          <w:b/>
          <w:bCs/>
        </w:rPr>
        <w:t xml:space="preserve">Enquiry and project </w:t>
      </w:r>
      <w:proofErr w:type="gramStart"/>
      <w:r>
        <w:rPr>
          <w:b/>
          <w:bCs/>
        </w:rPr>
        <w:t>details</w:t>
      </w:r>
      <w:proofErr w:type="gramEnd"/>
      <w:r>
        <w:t xml:space="preserve"> the information you choose to provide through our Contact form or expression-of-interest forms, including the industry you work in, the type of project or opportunity, your indicative timeframe, and a description of the challenge or opportunity you want to discuss.</w:t>
      </w:r>
    </w:p>
    <w:p w14:paraId="2C71F051" w14:textId="77777777" w:rsidR="00C640A0" w:rsidRDefault="00000000">
      <w:pPr>
        <w:pStyle w:val="ListParagraph"/>
        <w:numPr>
          <w:ilvl w:val="0"/>
          <w:numId w:val="2"/>
        </w:numPr>
        <w:spacing w:after="60" w:line="268" w:lineRule="auto"/>
      </w:pPr>
      <w:r>
        <w:rPr>
          <w:b/>
          <w:bCs/>
        </w:rPr>
        <w:t>Newsletter details</w:t>
      </w:r>
      <w:r>
        <w:t xml:space="preserve"> your email address (and name, if you provide it) when you subscribe to our updates.</w:t>
      </w:r>
    </w:p>
    <w:p w14:paraId="2A1D1D28" w14:textId="77777777" w:rsidR="00C640A0" w:rsidRDefault="00000000">
      <w:pPr>
        <w:pStyle w:val="ListParagraph"/>
        <w:numPr>
          <w:ilvl w:val="0"/>
          <w:numId w:val="2"/>
        </w:numPr>
        <w:spacing w:after="60" w:line="268" w:lineRule="auto"/>
      </w:pPr>
      <w:r>
        <w:rPr>
          <w:b/>
          <w:bCs/>
        </w:rPr>
        <w:t>Correspondence</w:t>
      </w:r>
      <w:r>
        <w:t xml:space="preserve"> the content of emails, messages and other communications you send us, and our responses.</w:t>
      </w:r>
    </w:p>
    <w:p w14:paraId="39F4572E" w14:textId="77777777" w:rsidR="00C640A0" w:rsidRDefault="00000000">
      <w:pPr>
        <w:pStyle w:val="ListParagraph"/>
        <w:numPr>
          <w:ilvl w:val="0"/>
          <w:numId w:val="2"/>
        </w:numPr>
        <w:spacing w:after="60" w:line="268" w:lineRule="auto"/>
      </w:pPr>
      <w:r>
        <w:rPr>
          <w:b/>
          <w:bCs/>
        </w:rPr>
        <w:t>Technical and usage information</w:t>
      </w:r>
      <w:r>
        <w:t xml:space="preserve"> collected automatically when you visit our Sites, such as your IP address, device and browser type, operating system, referring pages, the pages you view, and the dates and times of your visits. This is collected through cookies and similar technologies — see our separate Cookie Policy for detail.</w:t>
      </w:r>
    </w:p>
    <w:p w14:paraId="6DC15CC5" w14:textId="77777777" w:rsidR="00C640A0" w:rsidRDefault="00000000">
      <w:pPr>
        <w:pStyle w:val="ListParagraph"/>
        <w:numPr>
          <w:ilvl w:val="0"/>
          <w:numId w:val="2"/>
        </w:numPr>
        <w:spacing w:after="60" w:line="268" w:lineRule="auto"/>
      </w:pPr>
      <w:r>
        <w:rPr>
          <w:b/>
          <w:bCs/>
        </w:rPr>
        <w:t>Information about other people</w:t>
      </w:r>
      <w:r>
        <w:t xml:space="preserve"> if you give us personal information about someone else (for example a colleague), you confirm that you are entitled to provide it and that they are aware of how it will be used.</w:t>
      </w:r>
    </w:p>
    <w:p w14:paraId="2E10E256" w14:textId="77777777" w:rsidR="00C640A0" w:rsidRDefault="00000000">
      <w:pPr>
        <w:spacing w:after="200" w:line="276" w:lineRule="auto"/>
      </w:pPr>
      <w:r>
        <w:t>We do not seek to collect sensitive information (such as health information, racial or ethnic origin, political opinions, religious beliefs, or biometric data) through our Sites. Please do not send us sensitive information unless we specifically ask for it; if you do, you consent to us handling it as described in this Policy.</w:t>
      </w:r>
    </w:p>
    <w:p w14:paraId="58C7BEF4" w14:textId="77777777" w:rsidR="00C640A0" w:rsidRDefault="00000000">
      <w:pPr>
        <w:pStyle w:val="Heading1"/>
      </w:pPr>
      <w:r>
        <w:t>How we collect personal information</w:t>
      </w:r>
    </w:p>
    <w:p w14:paraId="01F57BF3" w14:textId="77777777" w:rsidR="00C640A0" w:rsidRDefault="00000000">
      <w:pPr>
        <w:spacing w:after="140" w:line="276" w:lineRule="auto"/>
      </w:pPr>
      <w:r>
        <w:t>We collect personal information in the following ways:</w:t>
      </w:r>
    </w:p>
    <w:p w14:paraId="41A0BC92" w14:textId="77777777" w:rsidR="00C640A0" w:rsidRDefault="00000000">
      <w:pPr>
        <w:pStyle w:val="ListParagraph"/>
        <w:numPr>
          <w:ilvl w:val="0"/>
          <w:numId w:val="2"/>
        </w:numPr>
        <w:spacing w:after="60" w:line="268" w:lineRule="auto"/>
      </w:pPr>
      <w:r>
        <w:rPr>
          <w:b/>
          <w:bCs/>
        </w:rPr>
        <w:lastRenderedPageBreak/>
        <w:t>Directly from you</w:t>
      </w:r>
      <w:r>
        <w:t xml:space="preserve"> when you complete a form, subscribe to our newsletter, email or call us, meet with us, or otherwise communicate with us.</w:t>
      </w:r>
    </w:p>
    <w:p w14:paraId="4E6EF5B9" w14:textId="77777777" w:rsidR="00C640A0" w:rsidRDefault="00000000">
      <w:pPr>
        <w:pStyle w:val="ListParagraph"/>
        <w:numPr>
          <w:ilvl w:val="0"/>
          <w:numId w:val="2"/>
        </w:numPr>
        <w:spacing w:after="60" w:line="268" w:lineRule="auto"/>
      </w:pPr>
      <w:r>
        <w:rPr>
          <w:b/>
          <w:bCs/>
        </w:rPr>
        <w:t>Automatically</w:t>
      </w:r>
      <w:r>
        <w:t xml:space="preserve"> through cookies, analytics tools and similar technologies when you use our Sites.</w:t>
      </w:r>
    </w:p>
    <w:p w14:paraId="11D58C08" w14:textId="77777777" w:rsidR="00C640A0" w:rsidRDefault="00000000">
      <w:pPr>
        <w:pStyle w:val="ListParagraph"/>
        <w:numPr>
          <w:ilvl w:val="0"/>
          <w:numId w:val="2"/>
        </w:numPr>
        <w:spacing w:after="60" w:line="268" w:lineRule="auto"/>
      </w:pPr>
      <w:r>
        <w:rPr>
          <w:b/>
          <w:bCs/>
        </w:rPr>
        <w:t>From other sources</w:t>
      </w:r>
      <w:r>
        <w:t xml:space="preserve"> such as your organisation, business contacts, publicly available sources, professional networking platforms, our service providers, and partners — where it is lawful and reasonable to do so.</w:t>
      </w:r>
    </w:p>
    <w:p w14:paraId="4869CFDE" w14:textId="77777777" w:rsidR="00C640A0" w:rsidRDefault="00000000">
      <w:pPr>
        <w:spacing w:after="200" w:line="276" w:lineRule="auto"/>
      </w:pPr>
      <w:r>
        <w:t>Where it is reasonable and practicable, we collect personal information directly from you. If we receive information about you that we did not request and do not need, we will deal with it in accordance with our legal obligations.</w:t>
      </w:r>
    </w:p>
    <w:p w14:paraId="1E5863FF" w14:textId="77777777" w:rsidR="00C640A0" w:rsidRDefault="00000000">
      <w:pPr>
        <w:pStyle w:val="Heading1"/>
      </w:pPr>
      <w:r>
        <w:t>How we use personal information</w:t>
      </w:r>
    </w:p>
    <w:p w14:paraId="4000FA24" w14:textId="77777777" w:rsidR="00C640A0" w:rsidRDefault="00000000">
      <w:pPr>
        <w:spacing w:after="140" w:line="276" w:lineRule="auto"/>
      </w:pPr>
      <w:r>
        <w:t>We use personal information for the following purposes:</w:t>
      </w:r>
    </w:p>
    <w:p w14:paraId="0088FC04" w14:textId="77777777" w:rsidR="00C640A0" w:rsidRDefault="00000000">
      <w:pPr>
        <w:pStyle w:val="ListParagraph"/>
        <w:numPr>
          <w:ilvl w:val="0"/>
          <w:numId w:val="2"/>
        </w:numPr>
        <w:spacing w:after="60" w:line="268" w:lineRule="auto"/>
      </w:pPr>
      <w:r>
        <w:t>to respond to your enquiries and provide the information you ask for, including pricing or capability information;</w:t>
      </w:r>
    </w:p>
    <w:p w14:paraId="2238DD21" w14:textId="77777777" w:rsidR="00C640A0" w:rsidRDefault="00000000">
      <w:pPr>
        <w:pStyle w:val="ListParagraph"/>
        <w:numPr>
          <w:ilvl w:val="0"/>
          <w:numId w:val="2"/>
        </w:numPr>
        <w:spacing w:after="60" w:line="268" w:lineRule="auto"/>
      </w:pPr>
      <w:r>
        <w:t>to discuss, evaluate and progress potential pilots, deployments, partnerships and commercialisation opportunities;</w:t>
      </w:r>
    </w:p>
    <w:p w14:paraId="7A87ECE3" w14:textId="77777777" w:rsidR="00C640A0" w:rsidRDefault="00000000">
      <w:pPr>
        <w:pStyle w:val="ListParagraph"/>
        <w:numPr>
          <w:ilvl w:val="0"/>
          <w:numId w:val="2"/>
        </w:numPr>
        <w:spacing w:after="60" w:line="268" w:lineRule="auto"/>
      </w:pPr>
      <w:r>
        <w:t>to send you our newsletter and other updates you have subscribed to;</w:t>
      </w:r>
    </w:p>
    <w:p w14:paraId="4B97CB1F" w14:textId="77777777" w:rsidR="00C640A0" w:rsidRDefault="00000000">
      <w:pPr>
        <w:pStyle w:val="ListParagraph"/>
        <w:numPr>
          <w:ilvl w:val="0"/>
          <w:numId w:val="2"/>
        </w:numPr>
        <w:spacing w:after="60" w:line="268" w:lineRule="auto"/>
      </w:pPr>
      <w:r>
        <w:t>to manage our relationships with clients, partners, suppliers and other contacts;</w:t>
      </w:r>
    </w:p>
    <w:p w14:paraId="19582FDE" w14:textId="77777777" w:rsidR="00C640A0" w:rsidRDefault="00000000">
      <w:pPr>
        <w:pStyle w:val="ListParagraph"/>
        <w:numPr>
          <w:ilvl w:val="0"/>
          <w:numId w:val="2"/>
        </w:numPr>
        <w:spacing w:after="60" w:line="268" w:lineRule="auto"/>
      </w:pPr>
      <w:r>
        <w:t>to operate, maintain, secure and improve our Sites, products and services;</w:t>
      </w:r>
    </w:p>
    <w:p w14:paraId="673115B0" w14:textId="77777777" w:rsidR="00C640A0" w:rsidRDefault="00000000">
      <w:pPr>
        <w:pStyle w:val="ListParagraph"/>
        <w:numPr>
          <w:ilvl w:val="0"/>
          <w:numId w:val="2"/>
        </w:numPr>
        <w:spacing w:after="60" w:line="268" w:lineRule="auto"/>
      </w:pPr>
      <w:r>
        <w:t>to understand how our Sites are used and to carry out analytics, research and product development;</w:t>
      </w:r>
    </w:p>
    <w:p w14:paraId="6119EA0F" w14:textId="77777777" w:rsidR="00C640A0" w:rsidRDefault="00000000">
      <w:pPr>
        <w:pStyle w:val="ListParagraph"/>
        <w:numPr>
          <w:ilvl w:val="0"/>
          <w:numId w:val="2"/>
        </w:numPr>
        <w:spacing w:after="60" w:line="268" w:lineRule="auto"/>
      </w:pPr>
      <w:r>
        <w:t>to protect against, investigate and prevent fraud, security incidents, misuse and other unlawful activity;</w:t>
      </w:r>
    </w:p>
    <w:p w14:paraId="3A353B95" w14:textId="77777777" w:rsidR="00C640A0" w:rsidRDefault="00000000">
      <w:pPr>
        <w:pStyle w:val="ListParagraph"/>
        <w:numPr>
          <w:ilvl w:val="0"/>
          <w:numId w:val="2"/>
        </w:numPr>
        <w:spacing w:after="60" w:line="268" w:lineRule="auto"/>
      </w:pPr>
      <w:r>
        <w:t>to comply with our legal and regulatory obligations and to establish, exercise or defend legal claims; and</w:t>
      </w:r>
    </w:p>
    <w:p w14:paraId="273B9FD1" w14:textId="77777777" w:rsidR="00C640A0" w:rsidRDefault="00000000">
      <w:pPr>
        <w:pStyle w:val="ListParagraph"/>
        <w:numPr>
          <w:ilvl w:val="0"/>
          <w:numId w:val="2"/>
        </w:numPr>
        <w:spacing w:after="60" w:line="268" w:lineRule="auto"/>
      </w:pPr>
      <w:r>
        <w:t>for any other purpose we tell you about at the time we collect your information, or that you authorise.</w:t>
      </w:r>
    </w:p>
    <w:p w14:paraId="356EE2DA" w14:textId="77777777" w:rsidR="00C640A0" w:rsidRDefault="00000000">
      <w:pPr>
        <w:spacing w:after="200" w:line="276" w:lineRule="auto"/>
      </w:pPr>
      <w:r>
        <w:t xml:space="preserve">We may combine information collected through our Sites with information collected through other channels, but only for purposes that are compatible with those described above. We may also de-identify or aggregate information so that it no longer identifies </w:t>
      </w:r>
      <w:proofErr w:type="gramStart"/>
      <w:r>
        <w:t>you, and</w:t>
      </w:r>
      <w:proofErr w:type="gramEnd"/>
      <w:r>
        <w:t xml:space="preserve"> use it for any lawful purpose.</w:t>
      </w:r>
    </w:p>
    <w:p w14:paraId="7A019B6F" w14:textId="77777777" w:rsidR="00C640A0" w:rsidRDefault="00000000">
      <w:pPr>
        <w:pStyle w:val="Heading1"/>
      </w:pPr>
      <w:r>
        <w:t>Automated decision-making and profiling</w:t>
      </w:r>
    </w:p>
    <w:p w14:paraId="2AB4F427" w14:textId="77777777" w:rsidR="00C640A0" w:rsidRDefault="00000000">
      <w:pPr>
        <w:spacing w:after="200" w:line="276" w:lineRule="auto"/>
      </w:pPr>
      <w:r>
        <w:t>We do not currently use your personal information to make decisions about you solely by automated means that produce legal or similarly significant effects, and we do not engage in automated profiling that materially affects you. If this changes, we will update this Policy to clearly explain the kinds of personal information used by the relevant computer programs, how they are used, and the kinds of decisions involved, consistent with the transparency requirements of the Australian Privacy Act and other applicable laws. Where the law requires it, we will also tell you about the logic involved and your right to request human review.</w:t>
      </w:r>
    </w:p>
    <w:p w14:paraId="7B073556" w14:textId="77777777" w:rsidR="00C640A0" w:rsidRDefault="00000000">
      <w:pPr>
        <w:pStyle w:val="Heading1"/>
      </w:pPr>
      <w:r>
        <w:t>Our lawful bases for processing (EU/UK)</w:t>
      </w:r>
    </w:p>
    <w:p w14:paraId="5E9614C8" w14:textId="77777777" w:rsidR="00C640A0" w:rsidRDefault="00000000">
      <w:pPr>
        <w:spacing w:after="140" w:line="276" w:lineRule="auto"/>
      </w:pPr>
      <w:r>
        <w:lastRenderedPageBreak/>
        <w:t>If you are in the European Union or United Kingdom, we rely on one or more of the following lawful bases under the GDPR when we process your personal data:</w:t>
      </w:r>
    </w:p>
    <w:p w14:paraId="3EA83644" w14:textId="77777777" w:rsidR="00C640A0" w:rsidRDefault="00000000">
      <w:pPr>
        <w:pStyle w:val="ListParagraph"/>
        <w:numPr>
          <w:ilvl w:val="0"/>
          <w:numId w:val="2"/>
        </w:numPr>
        <w:spacing w:after="60" w:line="268" w:lineRule="auto"/>
      </w:pPr>
      <w:r>
        <w:rPr>
          <w:b/>
          <w:bCs/>
        </w:rPr>
        <w:t>Consent</w:t>
      </w:r>
      <w:r>
        <w:t xml:space="preserve"> for example, to send you marketing emails or to set non-essential cookies. You can withdraw consent at any time.</w:t>
      </w:r>
    </w:p>
    <w:p w14:paraId="5636A0F9" w14:textId="77777777" w:rsidR="00C640A0" w:rsidRDefault="00000000">
      <w:pPr>
        <w:pStyle w:val="ListParagraph"/>
        <w:numPr>
          <w:ilvl w:val="0"/>
          <w:numId w:val="2"/>
        </w:numPr>
        <w:spacing w:after="60" w:line="268" w:lineRule="auto"/>
      </w:pPr>
      <w:r>
        <w:rPr>
          <w:b/>
          <w:bCs/>
        </w:rPr>
        <w:t>Contract</w:t>
      </w:r>
      <w:r>
        <w:t xml:space="preserve"> where processing is necessary to take steps at your request before entering a contract, or to perform a contract with you or your organisation.</w:t>
      </w:r>
    </w:p>
    <w:p w14:paraId="08CA5B3C" w14:textId="77777777" w:rsidR="00C640A0" w:rsidRDefault="00000000">
      <w:pPr>
        <w:pStyle w:val="ListParagraph"/>
        <w:numPr>
          <w:ilvl w:val="0"/>
          <w:numId w:val="2"/>
        </w:numPr>
        <w:spacing w:after="60" w:line="268" w:lineRule="auto"/>
      </w:pPr>
      <w:r>
        <w:rPr>
          <w:b/>
          <w:bCs/>
        </w:rPr>
        <w:t>Legitimate interests</w:t>
      </w:r>
      <w:r>
        <w:t xml:space="preserve"> where processing is necessary for our legitimate interests (such as responding to enquiries, securing our Sites, and developing our business) and those interests are not overridden by your rights. We carry out a balancing assessment before relying on this basis.</w:t>
      </w:r>
    </w:p>
    <w:p w14:paraId="561ABA0D" w14:textId="77777777" w:rsidR="00C640A0" w:rsidRDefault="00000000">
      <w:pPr>
        <w:pStyle w:val="ListParagraph"/>
        <w:numPr>
          <w:ilvl w:val="0"/>
          <w:numId w:val="2"/>
        </w:numPr>
        <w:spacing w:after="60" w:line="268" w:lineRule="auto"/>
      </w:pPr>
      <w:r>
        <w:rPr>
          <w:b/>
          <w:bCs/>
        </w:rPr>
        <w:t>Legal obligation</w:t>
      </w:r>
      <w:r>
        <w:t xml:space="preserve"> where we must process your data to comply with the law.</w:t>
      </w:r>
    </w:p>
    <w:p w14:paraId="5A6079D6" w14:textId="77777777" w:rsidR="00C640A0" w:rsidRDefault="00000000">
      <w:pPr>
        <w:spacing w:after="200" w:line="276" w:lineRule="auto"/>
      </w:pPr>
      <w:r>
        <w:t>If you would like more information about the balancing exercise we have carried out for any processing based on legitimate interests, please contact us using the details at the end of this Policy.</w:t>
      </w:r>
    </w:p>
    <w:p w14:paraId="422EDCE9" w14:textId="77777777" w:rsidR="00C640A0" w:rsidRDefault="00000000">
      <w:pPr>
        <w:pStyle w:val="Heading1"/>
      </w:pPr>
      <w:r>
        <w:t>Marketing, newsletters and your choices</w:t>
      </w:r>
    </w:p>
    <w:p w14:paraId="1ADDAC24" w14:textId="375E2C9F" w:rsidR="00C640A0" w:rsidRDefault="00000000">
      <w:pPr>
        <w:spacing w:after="140" w:line="276" w:lineRule="auto"/>
      </w:pPr>
      <w:r>
        <w:t xml:space="preserve">We will only send you marketing communications, such as our newsletter, where you have subscribed or where we are otherwise permitted to do so by law. Every marketing email includes an easy way to unsubscribe, and you can also opt out at any time by emailing us at </w:t>
      </w:r>
      <w:r w:rsidR="00763D51">
        <w:t>the email address listed in the “</w:t>
      </w:r>
      <w:r w:rsidR="00763D51" w:rsidRPr="00763D51">
        <w:t>How to contact us</w:t>
      </w:r>
      <w:r w:rsidR="00763D51">
        <w:t>” section at the end of this policy</w:t>
      </w:r>
      <w:r>
        <w:t>.</w:t>
      </w:r>
    </w:p>
    <w:p w14:paraId="45219E38" w14:textId="77777777" w:rsidR="00C640A0" w:rsidRDefault="00000000">
      <w:pPr>
        <w:spacing w:after="200" w:line="276" w:lineRule="auto"/>
      </w:pPr>
      <w:r>
        <w:t>Even if you opt out of marketing, we may still send you service or transactional messages that are necessary for our dealings with you (for example, to respond to an enquiry or to tell you about important changes to this Policy). You cannot opt out of these essential communications while we are dealing with you.</w:t>
      </w:r>
    </w:p>
    <w:p w14:paraId="35BFAC93" w14:textId="77777777" w:rsidR="00C640A0" w:rsidRDefault="00000000">
      <w:pPr>
        <w:pStyle w:val="Heading1"/>
      </w:pPr>
      <w:r>
        <w:t>When and with whom we share personal information</w:t>
      </w:r>
    </w:p>
    <w:p w14:paraId="154C6244" w14:textId="77777777" w:rsidR="00C640A0" w:rsidRDefault="00000000">
      <w:pPr>
        <w:spacing w:after="140" w:line="276" w:lineRule="auto"/>
      </w:pPr>
      <w:r>
        <w:t>We do not sell your personal information, and we do not share it with third parties for their own independent marketing. We may disclose personal information in the following circumstances:</w:t>
      </w:r>
    </w:p>
    <w:p w14:paraId="2E627C88" w14:textId="77777777" w:rsidR="00C640A0" w:rsidRDefault="00000000">
      <w:pPr>
        <w:pStyle w:val="ListParagraph"/>
        <w:numPr>
          <w:ilvl w:val="0"/>
          <w:numId w:val="2"/>
        </w:numPr>
        <w:spacing w:after="60" w:line="268" w:lineRule="auto"/>
      </w:pPr>
      <w:r>
        <w:rPr>
          <w:b/>
          <w:bCs/>
        </w:rPr>
        <w:t>Service providers</w:t>
      </w:r>
      <w:r>
        <w:t xml:space="preserve"> trusted suppliers who perform services on our behalf and under our instructions, such as website hosting, email and newsletter platforms, analytics providers, IT and security services, and professional advisers. They may only use the information to provide services to us.</w:t>
      </w:r>
    </w:p>
    <w:p w14:paraId="13503F3B" w14:textId="77777777" w:rsidR="00C640A0" w:rsidRDefault="00000000">
      <w:pPr>
        <w:pStyle w:val="ListParagraph"/>
        <w:numPr>
          <w:ilvl w:val="0"/>
          <w:numId w:val="2"/>
        </w:numPr>
        <w:spacing w:after="60" w:line="268" w:lineRule="auto"/>
      </w:pPr>
      <w:r>
        <w:rPr>
          <w:b/>
          <w:bCs/>
        </w:rPr>
        <w:t>Business partners</w:t>
      </w:r>
      <w:r>
        <w:t xml:space="preserve"> where you ask us to work with a partner on a project, or where it is necessary to progress an </w:t>
      </w:r>
      <w:proofErr w:type="gramStart"/>
      <w:r>
        <w:t>opportunity</w:t>
      </w:r>
      <w:proofErr w:type="gramEnd"/>
      <w:r>
        <w:t xml:space="preserve"> you have raised with us, we may share relevant information with their knowledge.</w:t>
      </w:r>
    </w:p>
    <w:p w14:paraId="08967B66" w14:textId="77777777" w:rsidR="00C640A0" w:rsidRDefault="00000000">
      <w:pPr>
        <w:pStyle w:val="ListParagraph"/>
        <w:numPr>
          <w:ilvl w:val="0"/>
          <w:numId w:val="2"/>
        </w:numPr>
        <w:spacing w:after="60" w:line="268" w:lineRule="auto"/>
      </w:pPr>
      <w:r>
        <w:rPr>
          <w:b/>
          <w:bCs/>
        </w:rPr>
        <w:t>Corporate transactions</w:t>
      </w:r>
      <w:r>
        <w:t xml:space="preserve"> in connection with a merger, acquisition, financing, restructure or sale of assets, in which case personal information may be transferred as part of that transaction subject to appropriate protections.</w:t>
      </w:r>
    </w:p>
    <w:p w14:paraId="1008BE0A" w14:textId="77777777" w:rsidR="00C640A0" w:rsidRDefault="00000000">
      <w:pPr>
        <w:pStyle w:val="ListParagraph"/>
        <w:numPr>
          <w:ilvl w:val="0"/>
          <w:numId w:val="2"/>
        </w:numPr>
        <w:spacing w:after="60" w:line="268" w:lineRule="auto"/>
      </w:pPr>
      <w:r>
        <w:rPr>
          <w:b/>
          <w:bCs/>
        </w:rPr>
        <w:t>Legal and safety reasons</w:t>
      </w:r>
      <w:r>
        <w:t xml:space="preserve"> where we are required or permitted by law; to respond to lawful requests from courts, regulators or authorities; to enforce our terms; to protect our rights, property or safety, or those of others; or to detect, prevent or address fraud, security or technical issues.</w:t>
      </w:r>
    </w:p>
    <w:p w14:paraId="3A6F5223" w14:textId="77777777" w:rsidR="00C640A0" w:rsidRDefault="00000000">
      <w:pPr>
        <w:pStyle w:val="ListParagraph"/>
        <w:numPr>
          <w:ilvl w:val="0"/>
          <w:numId w:val="2"/>
        </w:numPr>
        <w:spacing w:after="60" w:line="268" w:lineRule="auto"/>
      </w:pPr>
      <w:r>
        <w:rPr>
          <w:b/>
          <w:bCs/>
        </w:rPr>
        <w:t>With your consent</w:t>
      </w:r>
      <w:r>
        <w:t xml:space="preserve"> for any other </w:t>
      </w:r>
      <w:proofErr w:type="gramStart"/>
      <w:r>
        <w:t>disclosure</w:t>
      </w:r>
      <w:proofErr w:type="gramEnd"/>
      <w:r>
        <w:t xml:space="preserve"> you authorise.</w:t>
      </w:r>
    </w:p>
    <w:p w14:paraId="5BAECDA6" w14:textId="77777777" w:rsidR="00C640A0" w:rsidRDefault="00000000">
      <w:pPr>
        <w:spacing w:after="200" w:line="276" w:lineRule="auto"/>
      </w:pPr>
      <w:r>
        <w:t>We require the third parties we share personal information with to protect it and to use it only for the purposes for which it was disclosed.</w:t>
      </w:r>
    </w:p>
    <w:p w14:paraId="5C143757" w14:textId="77777777" w:rsidR="00C640A0" w:rsidRDefault="00000000">
      <w:pPr>
        <w:pStyle w:val="Heading1"/>
      </w:pPr>
      <w:r>
        <w:lastRenderedPageBreak/>
        <w:t>International data transfers</w:t>
      </w:r>
    </w:p>
    <w:p w14:paraId="0E9BDCE0" w14:textId="77777777" w:rsidR="00C640A0" w:rsidRDefault="00000000">
      <w:pPr>
        <w:spacing w:after="140" w:line="276" w:lineRule="auto"/>
      </w:pPr>
      <w:r>
        <w:t xml:space="preserve">We are based in Australia, and our service providers may </w:t>
      </w:r>
      <w:proofErr w:type="gramStart"/>
      <w:r>
        <w:t>be located in</w:t>
      </w:r>
      <w:proofErr w:type="gramEnd"/>
      <w:r>
        <w:t xml:space="preserve"> other countries, including the United States and within the European Economic Area. This means your personal information may be transferred to, stored in, or accessed from countries whose data protection laws differ from those in your own country.</w:t>
      </w:r>
    </w:p>
    <w:p w14:paraId="0C752FCE" w14:textId="77777777" w:rsidR="00C640A0" w:rsidRDefault="00000000">
      <w:pPr>
        <w:spacing w:after="200" w:line="276" w:lineRule="auto"/>
      </w:pPr>
      <w:r>
        <w:t>Whenever we transfer personal information across borders, we take reasonable steps to ensure it remains protected to a standard consistent with this Policy and applicable law. For transfers of personal data out of the EU/EEA or the UK, we rely on appropriate safeguards such as the European Commission's Standard Contractual Clauses (and the UK Addendum or International Data Transfer Agreement), or on another lawful transfer mechanism or applicable exception. You may contact us for more information about the safeguards we use.</w:t>
      </w:r>
    </w:p>
    <w:p w14:paraId="06B7AEAE" w14:textId="77777777" w:rsidR="00C640A0" w:rsidRDefault="00000000">
      <w:pPr>
        <w:pStyle w:val="Heading1"/>
      </w:pPr>
      <w:r>
        <w:t>Cookies and similar technologies</w:t>
      </w:r>
    </w:p>
    <w:p w14:paraId="4FB50F91" w14:textId="77777777" w:rsidR="00C640A0" w:rsidRDefault="00000000">
      <w:pPr>
        <w:spacing w:after="140" w:line="276" w:lineRule="auto"/>
      </w:pPr>
      <w:r>
        <w:t xml:space="preserve">Our Sites use cookies and similar technologies to function, to keep them secure, to remember your preferences and to understand how they are used. We use Google Analytics for usage analytics. Non-essential cookies are only set with your consent. For full detail — including the categories of cookies we use, how to manage them, and how to opt out of Google Analytics — please read our separate Cookie Policy. You can opt out of Google Analytics across websites using the </w:t>
      </w:r>
      <w:hyperlink r:id="rId7" w:history="1">
        <w:r>
          <w:rPr>
            <w:rStyle w:val="Hyperlink"/>
          </w:rPr>
          <w:t>Google Analytics opt-out browser add-on</w:t>
        </w:r>
      </w:hyperlink>
      <w:r>
        <w:t>.</w:t>
      </w:r>
    </w:p>
    <w:p w14:paraId="70231D04" w14:textId="77777777" w:rsidR="00C640A0" w:rsidRDefault="00C640A0">
      <w:pPr>
        <w:spacing w:after="60"/>
      </w:pPr>
    </w:p>
    <w:p w14:paraId="0E1D1F83" w14:textId="77777777" w:rsidR="00C640A0" w:rsidRDefault="00000000">
      <w:pPr>
        <w:pStyle w:val="Heading1"/>
      </w:pPr>
      <w:r>
        <w:t>How we protect personal information</w:t>
      </w:r>
    </w:p>
    <w:p w14:paraId="0E4E9E37" w14:textId="77777777" w:rsidR="00C640A0" w:rsidRDefault="00000000">
      <w:pPr>
        <w:spacing w:after="140" w:line="276" w:lineRule="auto"/>
      </w:pPr>
      <w:r>
        <w:t>We take the security of your personal information seriously and maintain reasonable administrative, technical, organisational and physical safeguards designed to protect it against loss, misuse, and unauthorised access, disclosure, alteration or destruction. These measures include:</w:t>
      </w:r>
    </w:p>
    <w:p w14:paraId="79184B3D" w14:textId="77777777" w:rsidR="00C640A0" w:rsidRDefault="00000000">
      <w:pPr>
        <w:pStyle w:val="ListParagraph"/>
        <w:numPr>
          <w:ilvl w:val="0"/>
          <w:numId w:val="2"/>
        </w:numPr>
        <w:spacing w:after="60" w:line="268" w:lineRule="auto"/>
      </w:pPr>
      <w:r>
        <w:t>restricting access to personal information to people who need it to do their work, under confidentiality obligations;</w:t>
      </w:r>
    </w:p>
    <w:p w14:paraId="340B6A42" w14:textId="77777777" w:rsidR="00C640A0" w:rsidRDefault="00000000">
      <w:pPr>
        <w:pStyle w:val="ListParagraph"/>
        <w:numPr>
          <w:ilvl w:val="0"/>
          <w:numId w:val="2"/>
        </w:numPr>
        <w:spacing w:after="60" w:line="268" w:lineRule="auto"/>
      </w:pPr>
      <w:r>
        <w:t>using encryption in transit (such as TLS/SSL) for information submitted through our Sites;</w:t>
      </w:r>
    </w:p>
    <w:p w14:paraId="34F82CA3" w14:textId="77777777" w:rsidR="00C640A0" w:rsidRDefault="00000000">
      <w:pPr>
        <w:pStyle w:val="ListParagraph"/>
        <w:numPr>
          <w:ilvl w:val="0"/>
          <w:numId w:val="2"/>
        </w:numPr>
        <w:spacing w:after="60" w:line="268" w:lineRule="auto"/>
      </w:pPr>
      <w:r>
        <w:t>applying access controls, network protections and monitoring to detect and respond to threats; and</w:t>
      </w:r>
    </w:p>
    <w:p w14:paraId="2FD527B5" w14:textId="77777777" w:rsidR="00C640A0" w:rsidRDefault="00000000">
      <w:pPr>
        <w:pStyle w:val="ListParagraph"/>
        <w:numPr>
          <w:ilvl w:val="0"/>
          <w:numId w:val="2"/>
        </w:numPr>
        <w:spacing w:after="60" w:line="268" w:lineRule="auto"/>
      </w:pPr>
      <w:r>
        <w:t>reviewing our practices, policies and providers from time to time.</w:t>
      </w:r>
    </w:p>
    <w:p w14:paraId="1F6110F7" w14:textId="77777777" w:rsidR="00C640A0" w:rsidRDefault="00000000">
      <w:pPr>
        <w:spacing w:after="200" w:line="276" w:lineRule="auto"/>
      </w:pPr>
      <w:r>
        <w:t>No method of transmission over the internet or method of electronic storage is completely secure, so we cannot guarantee absolute security. We maintain procedures to deal with any suspected data breach, and where a breach is likely to result in serious harm or otherwise triggers a notification obligation, we will notify affected individuals and the relevant regulator (such as the Office of the Australian Information Commissioner or an EU/UK supervisory authority) as required by law.</w:t>
      </w:r>
    </w:p>
    <w:p w14:paraId="69D48EC6" w14:textId="77777777" w:rsidR="00C640A0" w:rsidRDefault="00000000">
      <w:pPr>
        <w:pStyle w:val="Heading1"/>
      </w:pPr>
      <w:r>
        <w:t>How long we keep personal information</w:t>
      </w:r>
    </w:p>
    <w:p w14:paraId="1A7620DE" w14:textId="77777777" w:rsidR="00C640A0" w:rsidRDefault="00000000">
      <w:pPr>
        <w:spacing w:after="200" w:line="276" w:lineRule="auto"/>
      </w:pPr>
      <w:r>
        <w:t xml:space="preserve">We keep personal information only for as long as we need it for the purposes set out in this Policy, or for as long as we have another lawful basis to retain it. When deciding how long to keep information, we consider the amount and sensitivity of the information, the potential risk of harm from unauthorised use </w:t>
      </w:r>
      <w:r>
        <w:lastRenderedPageBreak/>
        <w:t>or disclosure, the purposes for which we hold it, and our legal, accounting and reporting obligations. The indicative periods in the “at a glance” table above reflect our general approach. When we no longer need personal information, we securely delete or de-identify it.</w:t>
      </w:r>
    </w:p>
    <w:p w14:paraId="40D79D72" w14:textId="77777777" w:rsidR="00C640A0" w:rsidRDefault="00000000">
      <w:pPr>
        <w:pStyle w:val="Heading1"/>
      </w:pPr>
      <w:r>
        <w:t>Your privacy rights</w:t>
      </w:r>
    </w:p>
    <w:p w14:paraId="2ABFEC1E" w14:textId="77777777" w:rsidR="00C640A0" w:rsidRDefault="00000000">
      <w:pPr>
        <w:spacing w:after="140" w:line="276" w:lineRule="auto"/>
      </w:pPr>
      <w:r>
        <w:t>Subject to applicable law and certain exceptions, you have rights in relation to your personal information. These may include the right to:</w:t>
      </w:r>
    </w:p>
    <w:p w14:paraId="1FD1FC3D" w14:textId="77777777" w:rsidR="00C640A0" w:rsidRDefault="00000000">
      <w:pPr>
        <w:pStyle w:val="ListParagraph"/>
        <w:numPr>
          <w:ilvl w:val="0"/>
          <w:numId w:val="2"/>
        </w:numPr>
        <w:spacing w:after="60" w:line="268" w:lineRule="auto"/>
      </w:pPr>
      <w:r>
        <w:t>access the personal information we hold about you and request a copy;</w:t>
      </w:r>
    </w:p>
    <w:p w14:paraId="55C6729F" w14:textId="77777777" w:rsidR="00C640A0" w:rsidRDefault="00000000">
      <w:pPr>
        <w:pStyle w:val="ListParagraph"/>
        <w:numPr>
          <w:ilvl w:val="0"/>
          <w:numId w:val="2"/>
        </w:numPr>
        <w:spacing w:after="60" w:line="268" w:lineRule="auto"/>
      </w:pPr>
      <w:r>
        <w:t>ask us to correct or update information that is inaccurate, incomplete or out of date;</w:t>
      </w:r>
    </w:p>
    <w:p w14:paraId="39281C06" w14:textId="77777777" w:rsidR="00C640A0" w:rsidRDefault="00000000">
      <w:pPr>
        <w:pStyle w:val="ListParagraph"/>
        <w:numPr>
          <w:ilvl w:val="0"/>
          <w:numId w:val="2"/>
        </w:numPr>
        <w:spacing w:after="60" w:line="268" w:lineRule="auto"/>
      </w:pPr>
      <w:r>
        <w:t>ask us to delete your personal information (sometimes called the “right to be forgotten”);</w:t>
      </w:r>
    </w:p>
    <w:p w14:paraId="52C7D8FC" w14:textId="77777777" w:rsidR="00C640A0" w:rsidRDefault="00000000">
      <w:pPr>
        <w:pStyle w:val="ListParagraph"/>
        <w:numPr>
          <w:ilvl w:val="0"/>
          <w:numId w:val="2"/>
        </w:numPr>
        <w:spacing w:after="60" w:line="268" w:lineRule="auto"/>
      </w:pPr>
      <w:r>
        <w:t>object to or ask us to restrict certain processing, including direct marketing;</w:t>
      </w:r>
    </w:p>
    <w:p w14:paraId="57DC2E56" w14:textId="77777777" w:rsidR="00C640A0" w:rsidRDefault="00000000">
      <w:pPr>
        <w:pStyle w:val="ListParagraph"/>
        <w:numPr>
          <w:ilvl w:val="0"/>
          <w:numId w:val="2"/>
        </w:numPr>
        <w:spacing w:after="60" w:line="268" w:lineRule="auto"/>
      </w:pPr>
      <w:r>
        <w:t>withdraw consent at any time, where we rely on consent (without affecting processing already carried out);</w:t>
      </w:r>
    </w:p>
    <w:p w14:paraId="34EA7D92" w14:textId="77777777" w:rsidR="00C640A0" w:rsidRDefault="00000000">
      <w:pPr>
        <w:pStyle w:val="ListParagraph"/>
        <w:numPr>
          <w:ilvl w:val="0"/>
          <w:numId w:val="2"/>
        </w:numPr>
        <w:spacing w:after="60" w:line="268" w:lineRule="auto"/>
      </w:pPr>
      <w:r>
        <w:t>request data portability, where applicable, so you can reuse certain data you provided to us; and</w:t>
      </w:r>
    </w:p>
    <w:p w14:paraId="22E02C32" w14:textId="77777777" w:rsidR="00C640A0" w:rsidRDefault="00000000">
      <w:pPr>
        <w:pStyle w:val="ListParagraph"/>
        <w:numPr>
          <w:ilvl w:val="0"/>
          <w:numId w:val="2"/>
        </w:numPr>
        <w:spacing w:after="60" w:line="268" w:lineRule="auto"/>
      </w:pPr>
      <w:r>
        <w:t>ask not to be subject to a decision based solely on automated processing that has legal or similarly significant effects.</w:t>
      </w:r>
    </w:p>
    <w:p w14:paraId="0D0C520F" w14:textId="77777777" w:rsidR="00C640A0" w:rsidRDefault="00000000">
      <w:pPr>
        <w:spacing w:after="140" w:line="276" w:lineRule="auto"/>
      </w:pPr>
      <w:r>
        <w:t>To exercise any of these rights, please contact us using the details below. We may need to verify your identity before acting on your request, and we will respond within the timeframes required by law. We will not discriminate against you for exercising your rights. If we cannot fully meet your request (for example, where the law allows or requires us to retain information), we will explain why.</w:t>
      </w:r>
    </w:p>
    <w:p w14:paraId="2CB4BF66" w14:textId="77777777" w:rsidR="00C640A0" w:rsidRDefault="00000000">
      <w:pPr>
        <w:pStyle w:val="Heading2"/>
      </w:pPr>
      <w:r>
        <w:t>Additional rights for EU/UK individuals</w:t>
      </w:r>
    </w:p>
    <w:p w14:paraId="2D1F7D81" w14:textId="77777777" w:rsidR="00C640A0" w:rsidRDefault="00000000">
      <w:pPr>
        <w:spacing w:after="140" w:line="276" w:lineRule="auto"/>
      </w:pPr>
      <w:r>
        <w:t xml:space="preserve">If you are in the EU/EEA or the UK and you believe we have not handled your personal data properly, you have the right to lodge a complaint with your local supervisory authority. A list of EU national data protection authorities is available </w:t>
      </w:r>
      <w:hyperlink r:id="rId8" w:history="1">
        <w:r>
          <w:rPr>
            <w:rStyle w:val="Hyperlink"/>
          </w:rPr>
          <w:t>here</w:t>
        </w:r>
      </w:hyperlink>
      <w:r>
        <w:t>. In the UK, you can contact the Information Commissioner's Office (ICO).</w:t>
      </w:r>
    </w:p>
    <w:p w14:paraId="2C1E8259" w14:textId="77777777" w:rsidR="00C640A0" w:rsidRDefault="00000000">
      <w:pPr>
        <w:pStyle w:val="Heading2"/>
      </w:pPr>
      <w:r>
        <w:t>Additional rights for California residents (CCPA/CPRA)</w:t>
      </w:r>
    </w:p>
    <w:p w14:paraId="297B6AEC" w14:textId="77777777" w:rsidR="00C640A0" w:rsidRDefault="00000000">
      <w:pPr>
        <w:spacing w:after="200" w:line="276" w:lineRule="auto"/>
      </w:pPr>
      <w:r>
        <w:t xml:space="preserve">If you are a California resident, you have the right to know what personal information we collect, use and disclose; to request access to and deletion of your personal information; to correct inaccurate information; and to opt out of any “sale” or “sharing” of personal information as those terms are defined under California law. </w:t>
      </w:r>
      <w:r>
        <w:rPr>
          <w:b/>
          <w:bCs/>
        </w:rPr>
        <w:t>We do not sell your personal information, and we do not share it for cross-context behavioural advertising.</w:t>
      </w:r>
      <w:r>
        <w:t xml:space="preserve"> We will not discriminate against you for exercising these rights. You may also designate an authorised agent to make a request on your behalf. To make a request, contact us using the details below.</w:t>
      </w:r>
    </w:p>
    <w:p w14:paraId="7EC1AA5C" w14:textId="77777777" w:rsidR="00C640A0" w:rsidRDefault="00000000">
      <w:pPr>
        <w:pStyle w:val="Heading1"/>
      </w:pPr>
      <w:r>
        <w:t>Children's privacy</w:t>
      </w:r>
    </w:p>
    <w:p w14:paraId="66B18853" w14:textId="77777777" w:rsidR="00C640A0" w:rsidRDefault="00000000">
      <w:pPr>
        <w:spacing w:after="200" w:line="276" w:lineRule="auto"/>
      </w:pPr>
      <w:r>
        <w:t>Our Sites are intended for a general business audience and are not directed at children. We do not knowingly collect personal information from children under the age of 18. If we become aware that we have collected personal information from a child without appropriate consent, we will take reasonable steps to delete it. If you believe a child has provided us with personal information, please contact us so we can address it.</w:t>
      </w:r>
    </w:p>
    <w:p w14:paraId="43C7D090" w14:textId="77777777" w:rsidR="00C640A0" w:rsidRDefault="00000000">
      <w:pPr>
        <w:pStyle w:val="Heading1"/>
      </w:pPr>
      <w:r>
        <w:lastRenderedPageBreak/>
        <w:t>Third-party links and external resources</w:t>
      </w:r>
    </w:p>
    <w:p w14:paraId="6398FA2E" w14:textId="77777777" w:rsidR="00C640A0" w:rsidRDefault="00000000">
      <w:pPr>
        <w:spacing w:after="200" w:line="276" w:lineRule="auto"/>
      </w:pPr>
      <w:r>
        <w:t>Our Sites — including our News page — may contain links to external articles, whitepapers, social media feeds and other third-party websites and resources. We provide these links for convenience and information only. We do not control those third parties and are not responsible for their content or privacy practices. When you follow a link away from our Sites, this Policy no longer applies, and you should review the privacy policy of the site you visit.</w:t>
      </w:r>
    </w:p>
    <w:p w14:paraId="7EC296B1" w14:textId="77777777" w:rsidR="00C640A0" w:rsidRDefault="00000000">
      <w:pPr>
        <w:pStyle w:val="Heading1"/>
      </w:pPr>
      <w:r>
        <w:t>Changes to this Policy</w:t>
      </w:r>
    </w:p>
    <w:p w14:paraId="0A1BF84B" w14:textId="77777777" w:rsidR="00C640A0" w:rsidRDefault="00000000">
      <w:pPr>
        <w:spacing w:after="200" w:line="276" w:lineRule="auto"/>
      </w:pPr>
      <w:r>
        <w:t>We may update this Policy from time to time to reflect changes to our practices, our Sites, or our legal and regulatory obligations. When we make changes, we will post the updated Policy on our Sites with a new “Last updated” date. Where changes are significant, we will take reasonable steps to notify you in advance, such as by email or a notice on our Sites. Your continued use of our Sites after an updated Policy takes effect means you accept the changes.</w:t>
      </w:r>
    </w:p>
    <w:p w14:paraId="6E110F9D" w14:textId="77777777" w:rsidR="00C640A0" w:rsidRDefault="00000000">
      <w:pPr>
        <w:pStyle w:val="Heading1"/>
      </w:pPr>
      <w:r>
        <w:t>How to contact us</w:t>
      </w:r>
    </w:p>
    <w:p w14:paraId="1F90E6FC" w14:textId="77777777" w:rsidR="00C640A0" w:rsidRDefault="00000000">
      <w:pPr>
        <w:spacing w:after="140" w:line="276" w:lineRule="auto"/>
      </w:pPr>
      <w:r>
        <w:t>If you have any questions, requests or complaints about this Policy or how we handle your personal information, please contact us:</w:t>
      </w:r>
    </w:p>
    <w:p w14:paraId="14FA0939" w14:textId="77777777" w:rsidR="00C640A0" w:rsidRDefault="00000000">
      <w:pPr>
        <w:spacing w:after="20" w:line="276" w:lineRule="auto"/>
      </w:pPr>
      <w:r>
        <w:rPr>
          <w:b/>
          <w:bCs/>
        </w:rPr>
        <w:t>Ecliptic Labs</w:t>
      </w:r>
    </w:p>
    <w:p w14:paraId="5740819C" w14:textId="77777777" w:rsidR="00C640A0" w:rsidRDefault="00000000">
      <w:pPr>
        <w:spacing w:after="20" w:line="276" w:lineRule="auto"/>
      </w:pPr>
      <w:r>
        <w:t>Attention: Privacy Officer</w:t>
      </w:r>
    </w:p>
    <w:p w14:paraId="60B91676" w14:textId="367B8D31" w:rsidR="00C640A0" w:rsidRDefault="00000000">
      <w:pPr>
        <w:spacing w:after="20" w:line="276" w:lineRule="auto"/>
      </w:pPr>
      <w:r>
        <w:t xml:space="preserve">Address: </w:t>
      </w:r>
      <w:r w:rsidR="00C529C7" w:rsidRPr="00C529C7">
        <w:t>PO Box 6627 Halifax St, Adelaide, South Australia 5000 Australia</w:t>
      </w:r>
    </w:p>
    <w:p w14:paraId="379F9013" w14:textId="6E34093D" w:rsidR="00C640A0" w:rsidRDefault="00000000" w:rsidP="00763D51">
      <w:pPr>
        <w:spacing w:after="160" w:line="276" w:lineRule="auto"/>
      </w:pPr>
      <w:r>
        <w:t xml:space="preserve">Email: </w:t>
      </w:r>
      <w:hyperlink r:id="rId9" w:history="1">
        <w:r w:rsidR="00EE1B38" w:rsidRPr="009068C6">
          <w:rPr>
            <w:rStyle w:val="Hyperlink"/>
          </w:rPr>
          <w:t>privacy@eclipticlabs.com.au</w:t>
        </w:r>
      </w:hyperlink>
      <w:r w:rsidR="00EE1B38">
        <w:t xml:space="preserve"> </w:t>
      </w:r>
    </w:p>
    <w:p w14:paraId="2AF5A652" w14:textId="77777777" w:rsidR="00C640A0" w:rsidRDefault="00000000">
      <w:pPr>
        <w:spacing w:after="140" w:line="276" w:lineRule="auto"/>
      </w:pPr>
      <w:r>
        <w:t>We will acknowledge your enquiry and aim to resolve it promptly. If you are not satisfied with our response, you may have the right to complain to a data protection authority or court of competent jurisdiction. In Australia, you can contact the Office of the Australian Information Commissioner (OAIC).</w:t>
      </w:r>
    </w:p>
    <w:p w14:paraId="2CFA6EA2" w14:textId="77777777" w:rsidR="00C640A0" w:rsidRDefault="00000000">
      <w:pPr>
        <w:spacing w:after="140" w:line="276" w:lineRule="auto"/>
      </w:pPr>
      <w:r>
        <w:t xml:space="preserve">You can reach the OAIC at </w:t>
      </w:r>
      <w:hyperlink r:id="rId10" w:history="1">
        <w:r>
          <w:rPr>
            <w:rStyle w:val="Hyperlink"/>
          </w:rPr>
          <w:t>www.oaic.gov.au</w:t>
        </w:r>
      </w:hyperlink>
      <w:r>
        <w:t>.</w:t>
      </w:r>
    </w:p>
    <w:sectPr w:rsidR="00C640A0">
      <w:headerReference w:type="default" r:id="rId11"/>
      <w:footerReference w:type="defaul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7887B" w14:textId="77777777" w:rsidR="004653D0" w:rsidRDefault="004653D0">
      <w:r>
        <w:separator/>
      </w:r>
    </w:p>
  </w:endnote>
  <w:endnote w:type="continuationSeparator" w:id="0">
    <w:p w14:paraId="48110B2C" w14:textId="77777777" w:rsidR="004653D0" w:rsidRDefault="0046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1B34" w14:textId="77777777" w:rsidR="00C640A0" w:rsidRDefault="00000000">
    <w:pPr>
      <w:pBdr>
        <w:top w:val="single" w:sz="4" w:space="2" w:color="C9D2DD"/>
      </w:pBdr>
      <w:tabs>
        <w:tab w:val="right" w:pos="9026"/>
      </w:tabs>
    </w:pPr>
    <w:r>
      <w:rPr>
        <w:color w:val="5A6472"/>
        <w:sz w:val="16"/>
        <w:szCs w:val="16"/>
      </w:rPr>
      <w:t>Ecliptic Labs — Privacy Policy</w:t>
    </w:r>
    <w:r>
      <w:rPr>
        <w:color w:val="5A6472"/>
        <w:sz w:val="16"/>
        <w:szCs w:val="16"/>
      </w:rPr>
      <w:tab/>
      <w:t xml:space="preserve">Page </w:t>
    </w:r>
    <w:r>
      <w:rPr>
        <w:color w:val="5A6472"/>
        <w:sz w:val="16"/>
        <w:szCs w:val="16"/>
      </w:rPr>
      <w:fldChar w:fldCharType="begin"/>
    </w:r>
    <w:r>
      <w:rPr>
        <w:color w:val="5A6472"/>
        <w:sz w:val="16"/>
        <w:szCs w:val="16"/>
      </w:rPr>
      <w:instrText>PAGE</w:instrText>
    </w:r>
    <w:r>
      <w:rPr>
        <w:color w:val="5A6472"/>
        <w:sz w:val="16"/>
        <w:szCs w:val="16"/>
      </w:rPr>
      <w:fldChar w:fldCharType="separate"/>
    </w:r>
    <w:r w:rsidR="00C3220B">
      <w:rPr>
        <w:noProof/>
        <w:color w:val="5A6472"/>
        <w:sz w:val="16"/>
        <w:szCs w:val="16"/>
      </w:rPr>
      <w:t>1</w:t>
    </w:r>
    <w:r>
      <w:rPr>
        <w:color w:val="5A6472"/>
        <w:sz w:val="16"/>
        <w:szCs w:val="16"/>
      </w:rPr>
      <w:fldChar w:fldCharType="end"/>
    </w:r>
    <w:r>
      <w:rPr>
        <w:color w:val="5A6472"/>
        <w:sz w:val="16"/>
        <w:szCs w:val="16"/>
      </w:rPr>
      <w:t xml:space="preserve"> of </w:t>
    </w:r>
    <w:r>
      <w:rPr>
        <w:color w:val="5A6472"/>
        <w:sz w:val="16"/>
        <w:szCs w:val="16"/>
      </w:rPr>
      <w:fldChar w:fldCharType="begin"/>
    </w:r>
    <w:r>
      <w:rPr>
        <w:color w:val="5A6472"/>
        <w:sz w:val="16"/>
        <w:szCs w:val="16"/>
      </w:rPr>
      <w:instrText>NUMPAGES</w:instrText>
    </w:r>
    <w:r>
      <w:rPr>
        <w:color w:val="5A6472"/>
        <w:sz w:val="16"/>
        <w:szCs w:val="16"/>
      </w:rPr>
      <w:fldChar w:fldCharType="separate"/>
    </w:r>
    <w:r w:rsidR="00C3220B">
      <w:rPr>
        <w:noProof/>
        <w:color w:val="5A6472"/>
        <w:sz w:val="16"/>
        <w:szCs w:val="16"/>
      </w:rPr>
      <w:t>2</w:t>
    </w:r>
    <w:r>
      <w:rPr>
        <w:color w:val="5A647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A7F17" w14:textId="77777777" w:rsidR="004653D0" w:rsidRDefault="004653D0">
      <w:r>
        <w:separator/>
      </w:r>
    </w:p>
  </w:footnote>
  <w:footnote w:type="continuationSeparator" w:id="0">
    <w:p w14:paraId="5ED47F7D" w14:textId="77777777" w:rsidR="004653D0" w:rsidRDefault="00465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D09F" w14:textId="77777777" w:rsidR="00C640A0" w:rsidRDefault="00000000">
    <w:pPr>
      <w:pBdr>
        <w:bottom w:val="single" w:sz="4" w:space="2" w:color="C9D2DD"/>
      </w:pBdr>
      <w:tabs>
        <w:tab w:val="right" w:pos="9026"/>
      </w:tabs>
    </w:pPr>
    <w:r>
      <w:rPr>
        <w:b/>
        <w:bCs/>
        <w:color w:val="12243A"/>
        <w:sz w:val="18"/>
        <w:szCs w:val="18"/>
      </w:rPr>
      <w:t>Ecliptic Labs</w:t>
    </w:r>
    <w:r>
      <w:rPr>
        <w:color w:val="5A6472"/>
        <w:sz w:val="18"/>
        <w:szCs w:val="18"/>
      </w:rPr>
      <w:tab/>
      <w:t>Privacy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3E66"/>
    <w:multiLevelType w:val="hybridMultilevel"/>
    <w:tmpl w:val="45BCB8EA"/>
    <w:lvl w:ilvl="0" w:tplc="948C3D0C">
      <w:start w:val="1"/>
      <w:numFmt w:val="bullet"/>
      <w:lvlText w:val="●"/>
      <w:lvlJc w:val="left"/>
      <w:pPr>
        <w:ind w:left="720" w:hanging="360"/>
      </w:pPr>
    </w:lvl>
    <w:lvl w:ilvl="1" w:tplc="6B1A4AE6">
      <w:start w:val="1"/>
      <w:numFmt w:val="bullet"/>
      <w:lvlText w:val="○"/>
      <w:lvlJc w:val="left"/>
      <w:pPr>
        <w:ind w:left="1440" w:hanging="360"/>
      </w:pPr>
    </w:lvl>
    <w:lvl w:ilvl="2" w:tplc="BD7CC826">
      <w:start w:val="1"/>
      <w:numFmt w:val="bullet"/>
      <w:lvlText w:val="■"/>
      <w:lvlJc w:val="left"/>
      <w:pPr>
        <w:ind w:left="2160" w:hanging="360"/>
      </w:pPr>
    </w:lvl>
    <w:lvl w:ilvl="3" w:tplc="05A4A914">
      <w:start w:val="1"/>
      <w:numFmt w:val="bullet"/>
      <w:lvlText w:val="●"/>
      <w:lvlJc w:val="left"/>
      <w:pPr>
        <w:ind w:left="2880" w:hanging="360"/>
      </w:pPr>
    </w:lvl>
    <w:lvl w:ilvl="4" w:tplc="D6EEF42C">
      <w:start w:val="1"/>
      <w:numFmt w:val="bullet"/>
      <w:lvlText w:val="○"/>
      <w:lvlJc w:val="left"/>
      <w:pPr>
        <w:ind w:left="3600" w:hanging="360"/>
      </w:pPr>
    </w:lvl>
    <w:lvl w:ilvl="5" w:tplc="00DE89AC">
      <w:start w:val="1"/>
      <w:numFmt w:val="bullet"/>
      <w:lvlText w:val="■"/>
      <w:lvlJc w:val="left"/>
      <w:pPr>
        <w:ind w:left="4320" w:hanging="360"/>
      </w:pPr>
    </w:lvl>
    <w:lvl w:ilvl="6" w:tplc="FA1E1BD4">
      <w:start w:val="1"/>
      <w:numFmt w:val="bullet"/>
      <w:lvlText w:val="●"/>
      <w:lvlJc w:val="left"/>
      <w:pPr>
        <w:ind w:left="5040" w:hanging="360"/>
      </w:pPr>
    </w:lvl>
    <w:lvl w:ilvl="7" w:tplc="0DD2A13C">
      <w:start w:val="1"/>
      <w:numFmt w:val="bullet"/>
      <w:lvlText w:val="●"/>
      <w:lvlJc w:val="left"/>
      <w:pPr>
        <w:ind w:left="5760" w:hanging="360"/>
      </w:pPr>
    </w:lvl>
    <w:lvl w:ilvl="8" w:tplc="F10AB7C4">
      <w:start w:val="1"/>
      <w:numFmt w:val="bullet"/>
      <w:lvlText w:val="●"/>
      <w:lvlJc w:val="left"/>
      <w:pPr>
        <w:ind w:left="6480" w:hanging="360"/>
      </w:pPr>
    </w:lvl>
  </w:abstractNum>
  <w:abstractNum w:abstractNumId="1" w15:restartNumberingAfterBreak="0">
    <w:nsid w:val="5BFD37F9"/>
    <w:multiLevelType w:val="hybridMultilevel"/>
    <w:tmpl w:val="0FF488D8"/>
    <w:lvl w:ilvl="0" w:tplc="701093CE">
      <w:start w:val="1"/>
      <w:numFmt w:val="bullet"/>
      <w:lvlText w:val="•"/>
      <w:lvlJc w:val="left"/>
      <w:pPr>
        <w:ind w:left="540" w:hanging="280"/>
      </w:pPr>
    </w:lvl>
    <w:lvl w:ilvl="1" w:tplc="E4063FDE">
      <w:start w:val="1"/>
      <w:numFmt w:val="bullet"/>
      <w:lvlText w:val="◦"/>
      <w:lvlJc w:val="left"/>
      <w:pPr>
        <w:ind w:left="1080" w:hanging="280"/>
      </w:pPr>
    </w:lvl>
    <w:lvl w:ilvl="2" w:tplc="A1C81E58">
      <w:numFmt w:val="decimal"/>
      <w:lvlText w:val=""/>
      <w:lvlJc w:val="left"/>
    </w:lvl>
    <w:lvl w:ilvl="3" w:tplc="9DFEAD16">
      <w:numFmt w:val="decimal"/>
      <w:lvlText w:val=""/>
      <w:lvlJc w:val="left"/>
    </w:lvl>
    <w:lvl w:ilvl="4" w:tplc="CBB2F94A">
      <w:numFmt w:val="decimal"/>
      <w:lvlText w:val=""/>
      <w:lvlJc w:val="left"/>
    </w:lvl>
    <w:lvl w:ilvl="5" w:tplc="2B585504">
      <w:numFmt w:val="decimal"/>
      <w:lvlText w:val=""/>
      <w:lvlJc w:val="left"/>
    </w:lvl>
    <w:lvl w:ilvl="6" w:tplc="13A898A4">
      <w:numFmt w:val="decimal"/>
      <w:lvlText w:val=""/>
      <w:lvlJc w:val="left"/>
    </w:lvl>
    <w:lvl w:ilvl="7" w:tplc="4C2EFC9E">
      <w:numFmt w:val="decimal"/>
      <w:lvlText w:val=""/>
      <w:lvlJc w:val="left"/>
    </w:lvl>
    <w:lvl w:ilvl="8" w:tplc="C20E2820">
      <w:numFmt w:val="decimal"/>
      <w:lvlText w:val=""/>
      <w:lvlJc w:val="left"/>
    </w:lvl>
  </w:abstractNum>
  <w:num w:numId="1" w16cid:durableId="2081756830">
    <w:abstractNumId w:val="0"/>
    <w:lvlOverride w:ilvl="0">
      <w:startOverride w:val="1"/>
    </w:lvlOverride>
  </w:num>
  <w:num w:numId="2" w16cid:durableId="165047471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0A0"/>
    <w:rsid w:val="004653D0"/>
    <w:rsid w:val="00763D51"/>
    <w:rsid w:val="00A97F62"/>
    <w:rsid w:val="00C3220B"/>
    <w:rsid w:val="00C529C7"/>
    <w:rsid w:val="00C640A0"/>
    <w:rsid w:val="00EE1B38"/>
    <w:rsid w:val="00F81C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A73B"/>
  <w15:docId w15:val="{E1139609-173E-4D42-B0F0-4E85C5F0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1"/>
        <w:szCs w:val="21"/>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C9D2DD"/>
      </w:pBdr>
      <w:spacing w:before="320" w:after="140"/>
      <w:outlineLvl w:val="0"/>
    </w:pPr>
    <w:rPr>
      <w:b/>
      <w:bCs/>
      <w:color w:val="12243A"/>
      <w:sz w:val="28"/>
      <w:szCs w:val="28"/>
    </w:rPr>
  </w:style>
  <w:style w:type="paragraph" w:styleId="Heading2">
    <w:name w:val="heading 2"/>
    <w:uiPriority w:val="9"/>
    <w:unhideWhenUsed/>
    <w:qFormat/>
    <w:pPr>
      <w:spacing w:before="220" w:after="90"/>
      <w:outlineLvl w:val="1"/>
    </w:pPr>
    <w:rPr>
      <w:b/>
      <w:bCs/>
      <w:color w:val="2E6CA4"/>
      <w:sz w:val="23"/>
      <w:szCs w:val="23"/>
    </w:rPr>
  </w:style>
  <w:style w:type="paragraph" w:styleId="Heading3">
    <w:name w:val="heading 3"/>
    <w:uiPriority w:val="9"/>
    <w:semiHidden/>
    <w:unhideWhenUsed/>
    <w:qFormat/>
    <w:pPr>
      <w:spacing w:before="160" w:after="60"/>
      <w:outlineLvl w:val="2"/>
    </w:pPr>
    <w:rPr>
      <w:b/>
      <w:bCs/>
      <w:color w:val="12243A"/>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80"/>
    </w:pPr>
    <w:rPr>
      <w:b/>
      <w:bCs/>
      <w:color w:val="12243A"/>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240"/>
    </w:pPr>
    <w:rPr>
      <w:color w:val="5A6472"/>
      <w:sz w:val="20"/>
      <w:szCs w:val="20"/>
    </w:rPr>
  </w:style>
  <w:style w:type="character" w:styleId="UnresolvedMention">
    <w:name w:val="Unresolved Mention"/>
    <w:basedOn w:val="DefaultParagraphFont"/>
    <w:uiPriority w:val="99"/>
    <w:semiHidden/>
    <w:unhideWhenUsed/>
    <w:rsid w:val="00EE1B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pb.europa.eu/about-edpb/about-edpb/members_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ools.google.com/dlpage/gaoptou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oaic.gov.au" TargetMode="External"/><Relationship Id="rId4" Type="http://schemas.openxmlformats.org/officeDocument/2006/relationships/webSettings" Target="webSettings.xml"/><Relationship Id="rId9" Type="http://schemas.openxmlformats.org/officeDocument/2006/relationships/hyperlink" Target="mailto:privacy@eclipticlabs.com.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2079</Words>
  <Characters>16762</Characters>
  <Application>Microsoft Office Word</Application>
  <DocSecurity>0</DocSecurity>
  <Lines>798</Lines>
  <Paragraphs>697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Paul Bladon</cp:lastModifiedBy>
  <cp:revision>3</cp:revision>
  <dcterms:created xsi:type="dcterms:W3CDTF">2026-05-30T05:25:00Z</dcterms:created>
  <dcterms:modified xsi:type="dcterms:W3CDTF">2026-05-30T06:24:00Z</dcterms:modified>
</cp:coreProperties>
</file>