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4FE9" w14:textId="77777777" w:rsidR="00E23CB2" w:rsidRDefault="00000000">
      <w:pPr>
        <w:pStyle w:val="Title"/>
      </w:pPr>
      <w:r>
        <w:t>Terms of Use</w:t>
      </w:r>
    </w:p>
    <w:p w14:paraId="686F7070" w14:textId="77777777" w:rsidR="00E23CB2" w:rsidRDefault="00000000">
      <w:pPr>
        <w:pStyle w:val="Subtitle"/>
      </w:pPr>
      <w:r>
        <w:t>Ecliptic Labs</w:t>
      </w:r>
    </w:p>
    <w:p w14:paraId="16396DE1" w14:textId="0B3241CD" w:rsidR="00E23CB2" w:rsidRDefault="00000000">
      <w:pPr>
        <w:spacing w:after="240" w:line="276" w:lineRule="auto"/>
      </w:pPr>
      <w:r>
        <w:rPr>
          <w:b/>
          <w:bCs/>
        </w:rPr>
        <w:t>Effective date:</w:t>
      </w:r>
      <w:r>
        <w:t xml:space="preserve"> </w:t>
      </w:r>
      <w:r w:rsidR="00CB18A3">
        <w:t>30</w:t>
      </w:r>
      <w:r w:rsidR="00CB18A3" w:rsidRPr="00CB18A3">
        <w:rPr>
          <w:vertAlign w:val="superscript"/>
        </w:rPr>
        <w:t>th</w:t>
      </w:r>
      <w:r w:rsidR="00CB18A3">
        <w:t xml:space="preserve"> May 2026</w:t>
      </w:r>
      <w:r>
        <w:t xml:space="preserve">    |    </w:t>
      </w:r>
      <w:r>
        <w:rPr>
          <w:b/>
          <w:bCs/>
        </w:rPr>
        <w:t>Last updated:</w:t>
      </w:r>
      <w:r>
        <w:t xml:space="preserve"> </w:t>
      </w:r>
      <w:r w:rsidR="00CB18A3">
        <w:t>30</w:t>
      </w:r>
      <w:r w:rsidR="00CB18A3" w:rsidRPr="00CB18A3">
        <w:rPr>
          <w:vertAlign w:val="superscript"/>
        </w:rPr>
        <w:t>th</w:t>
      </w:r>
      <w:r w:rsidR="00CB18A3">
        <w:t xml:space="preserve"> May 2026</w:t>
      </w:r>
    </w:p>
    <w:p w14:paraId="34390783" w14:textId="053D4B2C" w:rsidR="00E23CB2" w:rsidRDefault="00000000">
      <w:pPr>
        <w:spacing w:after="140" w:line="276" w:lineRule="auto"/>
      </w:pPr>
      <w:r>
        <w:t xml:space="preserve">These Terms of Use (“Terms”) govern your access to and use of the website at </w:t>
      </w:r>
      <w:r w:rsidR="000D23A4">
        <w:t>eclipticlabs.com.au, ecl</w:t>
      </w:r>
      <w:r w:rsidR="005F6F7D">
        <w:t>ipticlabs.au,</w:t>
      </w:r>
      <w:r>
        <w:t xml:space="preserve"> and any related pages, content and features that link to these Terms (together, the “Site”), operated by Ecliptic Labs (</w:t>
      </w:r>
      <w:r w:rsidR="00CB18A3">
        <w:t>St George Consulting Pty Ltd T/As Ecliptic Labs</w:t>
      </w:r>
      <w:r w:rsidR="00CB18A3">
        <w:t>,</w:t>
      </w:r>
      <w:r w:rsidR="00CB18A3">
        <w:t xml:space="preserve"> ABN: 44163411345</w:t>
      </w:r>
      <w:r>
        <w:t>) (“Ecliptic Labs”, “we”, “us” or “our”).</w:t>
      </w:r>
    </w:p>
    <w:p w14:paraId="0AE1FDF7" w14:textId="77777777" w:rsidR="00E23CB2" w:rsidRDefault="00000000">
      <w:pPr>
        <w:spacing w:after="200" w:line="276" w:lineRule="auto"/>
      </w:pPr>
      <w:r>
        <w:t xml:space="preserve">Please read these Terms carefully. </w:t>
      </w:r>
      <w:r>
        <w:rPr>
          <w:b/>
          <w:bCs/>
        </w:rPr>
        <w:t>By accessing or using the Site, you agree to be bound by these Terms and by our Privacy Policy and Cookie Policy, which are incorporated by reference. If you do not agree, you must not use the Site.</w:t>
      </w:r>
    </w:p>
    <w:p w14:paraId="1AD8AA40" w14:textId="77777777" w:rsidR="00E23CB2" w:rsidRDefault="00000000">
      <w:pPr>
        <w:pStyle w:val="Heading1"/>
      </w:pPr>
      <w:r>
        <w:t>1. About us and the Site</w:t>
      </w:r>
    </w:p>
    <w:p w14:paraId="0508119A" w14:textId="77777777" w:rsidR="00E23CB2" w:rsidRDefault="00000000">
      <w:pPr>
        <w:spacing w:after="200" w:line="276" w:lineRule="auto"/>
      </w:pPr>
      <w:r>
        <w:t>Ecliptic Labs is a South Australian engineering, innovation and commercialisation partner. The Site provides information about our business, our products (including SunKeeper, Helios and Aquifer), our thinking and news, and ways to get in touch with us. The Site is informational; it does not include an online store, and nothing on the Site is an offer to sell or a binding commitment to supply any product or service.</w:t>
      </w:r>
    </w:p>
    <w:p w14:paraId="2197E4D7" w14:textId="77777777" w:rsidR="00E23CB2" w:rsidRDefault="00000000">
      <w:pPr>
        <w:pStyle w:val="Heading1"/>
      </w:pPr>
      <w:r>
        <w:t>2. Who may use the Site</w:t>
      </w:r>
    </w:p>
    <w:p w14:paraId="5B32BFCE" w14:textId="77777777" w:rsidR="00E23CB2" w:rsidRDefault="00000000">
      <w:pPr>
        <w:spacing w:after="200" w:line="276" w:lineRule="auto"/>
      </w:pPr>
      <w:r>
        <w:t>The Site is intended for a general business audience. By using the Site, you confirm that you are at least 18 years old and able to enter into a binding agreement. If you use the Site on behalf of an organisation, you confirm that you are authorised to accept these Terms on its behalf, and “you” includes that organisation.</w:t>
      </w:r>
    </w:p>
    <w:p w14:paraId="44F5286A" w14:textId="77777777" w:rsidR="00E23CB2" w:rsidRDefault="00000000">
      <w:pPr>
        <w:pStyle w:val="Heading1"/>
      </w:pPr>
      <w:r>
        <w:t>3. Acceptable use</w:t>
      </w:r>
    </w:p>
    <w:p w14:paraId="0C1C378A" w14:textId="77777777" w:rsidR="00E23CB2" w:rsidRDefault="00000000">
      <w:pPr>
        <w:spacing w:after="140" w:line="276" w:lineRule="auto"/>
      </w:pPr>
      <w:r>
        <w:t>You may use the Site only for lawful purposes and in line with these Terms. You agree that you will not:</w:t>
      </w:r>
    </w:p>
    <w:p w14:paraId="318B521F" w14:textId="77777777" w:rsidR="00E23CB2" w:rsidRDefault="00000000">
      <w:pPr>
        <w:pStyle w:val="ListParagraph"/>
        <w:numPr>
          <w:ilvl w:val="0"/>
          <w:numId w:val="2"/>
        </w:numPr>
        <w:spacing w:after="60" w:line="268" w:lineRule="auto"/>
      </w:pPr>
      <w:r>
        <w:t>use the Site in any way that breaches any applicable law or regulation;</w:t>
      </w:r>
    </w:p>
    <w:p w14:paraId="48DA3073" w14:textId="77777777" w:rsidR="00E23CB2" w:rsidRDefault="00000000">
      <w:pPr>
        <w:pStyle w:val="ListParagraph"/>
        <w:numPr>
          <w:ilvl w:val="0"/>
          <w:numId w:val="2"/>
        </w:numPr>
        <w:spacing w:after="60" w:line="268" w:lineRule="auto"/>
      </w:pPr>
      <w:r>
        <w:t>copy, reproduce, republish, distribute, sell, licence, modify or create derivative works from the Site or its content except as expressly allowed in these Terms;</w:t>
      </w:r>
    </w:p>
    <w:p w14:paraId="758186AA" w14:textId="77777777" w:rsidR="00E23CB2" w:rsidRDefault="00000000">
      <w:pPr>
        <w:pStyle w:val="ListParagraph"/>
        <w:numPr>
          <w:ilvl w:val="0"/>
          <w:numId w:val="2"/>
        </w:numPr>
        <w:spacing w:after="60" w:line="268" w:lineRule="auto"/>
      </w:pPr>
      <w:r>
        <w:t>use any automated means (such as scraping, crawling or harvesting) to access or extract content or data from the Site without our prior written consent;</w:t>
      </w:r>
    </w:p>
    <w:p w14:paraId="05180E43" w14:textId="77777777" w:rsidR="00E23CB2" w:rsidRDefault="00000000">
      <w:pPr>
        <w:pStyle w:val="ListParagraph"/>
        <w:numPr>
          <w:ilvl w:val="0"/>
          <w:numId w:val="2"/>
        </w:numPr>
        <w:spacing w:after="60" w:line="268" w:lineRule="auto"/>
      </w:pPr>
      <w:r>
        <w:t>attempt to gain unauthorised access to the Site, the servers on which it is hosted, or any connected system or network;</w:t>
      </w:r>
    </w:p>
    <w:p w14:paraId="06E7E667" w14:textId="77777777" w:rsidR="00E23CB2" w:rsidRDefault="00000000">
      <w:pPr>
        <w:pStyle w:val="ListParagraph"/>
        <w:numPr>
          <w:ilvl w:val="0"/>
          <w:numId w:val="2"/>
        </w:numPr>
        <w:spacing w:after="60" w:line="268" w:lineRule="auto"/>
      </w:pPr>
      <w:r>
        <w:t>introduce any virus, malware or other harmful code, or otherwise interfere with the proper working or security of the Site;</w:t>
      </w:r>
    </w:p>
    <w:p w14:paraId="097EAA87" w14:textId="77777777" w:rsidR="00E23CB2" w:rsidRDefault="00000000">
      <w:pPr>
        <w:pStyle w:val="ListParagraph"/>
        <w:numPr>
          <w:ilvl w:val="0"/>
          <w:numId w:val="2"/>
        </w:numPr>
        <w:spacing w:after="60" w:line="268" w:lineRule="auto"/>
      </w:pPr>
      <w:r>
        <w:t>place an unreasonable load on our infrastructure, or attempt to disrupt or degrade the Site;</w:t>
      </w:r>
    </w:p>
    <w:p w14:paraId="5B60BDDB" w14:textId="77777777" w:rsidR="00E23CB2" w:rsidRDefault="00000000">
      <w:pPr>
        <w:pStyle w:val="ListParagraph"/>
        <w:numPr>
          <w:ilvl w:val="0"/>
          <w:numId w:val="2"/>
        </w:numPr>
        <w:spacing w:after="60" w:line="268" w:lineRule="auto"/>
      </w:pPr>
      <w:r>
        <w:t>misrepresent your identity or affiliation, or use the Site to transmit unlawful, misleading, defamatory, infringing or harmful material; or</w:t>
      </w:r>
    </w:p>
    <w:p w14:paraId="296058F8" w14:textId="77777777" w:rsidR="00E23CB2" w:rsidRDefault="00000000">
      <w:pPr>
        <w:pStyle w:val="ListParagraph"/>
        <w:numPr>
          <w:ilvl w:val="0"/>
          <w:numId w:val="2"/>
        </w:numPr>
        <w:spacing w:after="60" w:line="268" w:lineRule="auto"/>
      </w:pPr>
      <w:r>
        <w:lastRenderedPageBreak/>
        <w:t>use the Site or its content to develop, train or benchmark any competing product, service or dataset without our prior written consent.</w:t>
      </w:r>
    </w:p>
    <w:p w14:paraId="7041F6D6" w14:textId="77777777" w:rsidR="00E23CB2" w:rsidRDefault="00000000">
      <w:pPr>
        <w:spacing w:after="200" w:line="276" w:lineRule="auto"/>
      </w:pPr>
      <w:r>
        <w:t>We may investigate and take appropriate action against anyone who, in our view, breaches these Terms, including removing content, suspending or terminating access, and reporting to and cooperating with law enforcement.</w:t>
      </w:r>
    </w:p>
    <w:p w14:paraId="2DA75A4B" w14:textId="77777777" w:rsidR="00E23CB2" w:rsidRDefault="00000000">
      <w:pPr>
        <w:pStyle w:val="Heading1"/>
      </w:pPr>
      <w:r>
        <w:t>4. Intellectual property</w:t>
      </w:r>
    </w:p>
    <w:p w14:paraId="083FAE1D" w14:textId="77777777" w:rsidR="00E23CB2" w:rsidRDefault="00000000">
      <w:pPr>
        <w:spacing w:after="140" w:line="276" w:lineRule="auto"/>
      </w:pPr>
      <w:r>
        <w:rPr>
          <w:b/>
          <w:bCs/>
        </w:rPr>
        <w:t>All content on the Site belongs to us (or to our licensors) and is protected by law.</w:t>
      </w:r>
      <w:r>
        <w:t xml:space="preserve"> This includes all text, copy, graphics, logos, images, diagrams, illustrations, photographs, video, audio, layout, design, look and feel, software, code, and the selection and arrangement of that content (together, the “Content”). It also includes our names, brands, product names (including SunKeeper, Helios and Aquifer), logos and other </w:t>
      </w:r>
      <w:proofErr w:type="spellStart"/>
      <w:proofErr w:type="gramStart"/>
      <w:r>
        <w:t>trade marks</w:t>
      </w:r>
      <w:proofErr w:type="spellEnd"/>
      <w:proofErr w:type="gramEnd"/>
      <w:r>
        <w:t>, whether registered or unregistered (the “Marks”).</w:t>
      </w:r>
    </w:p>
    <w:p w14:paraId="0E07513A" w14:textId="77777777" w:rsidR="00E23CB2" w:rsidRDefault="00000000">
      <w:pPr>
        <w:spacing w:after="140" w:line="276" w:lineRule="auto"/>
      </w:pPr>
      <w:r>
        <w:t>As between you and us, all intellectual property rights in the Content and the Marks are and remain owned by Ecliptic Labs or our licensors. Nothing on the Site or in these Terms transfers or grants you any ownership of, or right or licence in, the Content or the Marks except the limited right of use set out below.</w:t>
      </w:r>
    </w:p>
    <w:p w14:paraId="49C3C482" w14:textId="77777777" w:rsidR="00E23CB2" w:rsidRDefault="00000000">
      <w:pPr>
        <w:pStyle w:val="Heading2"/>
      </w:pPr>
      <w:r>
        <w:t>4.1 Limited permission to use the Site</w:t>
      </w:r>
    </w:p>
    <w:p w14:paraId="76569008" w14:textId="77777777" w:rsidR="00E23CB2" w:rsidRDefault="00000000">
      <w:pPr>
        <w:spacing w:after="140" w:line="276" w:lineRule="auto"/>
      </w:pPr>
      <w:r>
        <w:t xml:space="preserve">We grant you a limited, non-exclusive, non-transferable, revocable licence to access and view the Content on the Site for your own internal, informational and non-commercial purposes. You may print or download a reasonable number of pages for that purpose only, provided you do not modify them and you keep all copyright, </w:t>
      </w:r>
      <w:proofErr w:type="gramStart"/>
      <w:r>
        <w:t>trade mark</w:t>
      </w:r>
      <w:proofErr w:type="gramEnd"/>
      <w:r>
        <w:t xml:space="preserve"> and other proprietary notices intact.</w:t>
      </w:r>
    </w:p>
    <w:p w14:paraId="71E076D1" w14:textId="77777777" w:rsidR="00E23CB2" w:rsidRDefault="00000000">
      <w:pPr>
        <w:pStyle w:val="Heading2"/>
      </w:pPr>
      <w:r>
        <w:t>4.2 What you must not do</w:t>
      </w:r>
    </w:p>
    <w:p w14:paraId="4B3B3021" w14:textId="77777777" w:rsidR="00E23CB2" w:rsidRDefault="00000000">
      <w:pPr>
        <w:spacing w:after="200" w:line="276" w:lineRule="auto"/>
      </w:pPr>
      <w:r>
        <w:t>Except as expressly permitted in clause 4.1, or with our prior written consent, you must not copy, reproduce, distribute, publish, transmit, display, perform, frame, modify, adapt, translate, create derivative works from, sell, licence, commercially exploit, or otherwise use any Content or Marks. You must not use any Content or Marks in a way that suggests any association with, sponsorship by, or endorsement from Ecliptic Labs without our prior written consent. Any use not expressly permitted is a breach of these Terms and may infringe our rights, and we reserve all rights not expressly granted.</w:t>
      </w:r>
    </w:p>
    <w:p w14:paraId="38B233BC" w14:textId="77777777" w:rsidR="00E23CB2" w:rsidRDefault="00000000">
      <w:pPr>
        <w:pStyle w:val="Heading1"/>
      </w:pPr>
      <w:r>
        <w:t>5. Your submissions and feedback</w:t>
      </w:r>
    </w:p>
    <w:p w14:paraId="277793A8" w14:textId="77777777" w:rsidR="00E23CB2" w:rsidRDefault="00000000">
      <w:pPr>
        <w:spacing w:after="140" w:line="276" w:lineRule="auto"/>
      </w:pPr>
      <w:r>
        <w:t>When you contact us, complete a form, register interest, or otherwise send us information through the Site (“Submissions”), you are responsible for the accuracy and lawfulness of what you provide, and you confirm you have the right to provide it. We handle personal information in Submissions in accordance with our Privacy Policy.</w:t>
      </w:r>
    </w:p>
    <w:p w14:paraId="31685E23" w14:textId="77777777" w:rsidR="00E23CB2" w:rsidRDefault="00000000">
      <w:pPr>
        <w:spacing w:after="200" w:line="276" w:lineRule="auto"/>
      </w:pPr>
      <w:r>
        <w:t>Unless we agree otherwise in writing, Submissions are not treated as confidential. If you send us ideas, suggestions or feedback about our business, products or the Site (“Feedback”), you grant us a perpetual, irrevocable, worldwide, royalty-free licence to use that Feedback for any purpose without any obligation or compensation to you. Please do not send us confidential or proprietary information through the Site unless we have a separate written agreement (such as a confidentiality agreement) in place.</w:t>
      </w:r>
    </w:p>
    <w:p w14:paraId="0BF030D8" w14:textId="77777777" w:rsidR="00E23CB2" w:rsidRDefault="00000000">
      <w:pPr>
        <w:pStyle w:val="Heading1"/>
      </w:pPr>
      <w:r>
        <w:t>6. Newsletter and communications</w:t>
      </w:r>
    </w:p>
    <w:p w14:paraId="188E96ED" w14:textId="77777777" w:rsidR="00E23CB2" w:rsidRDefault="00000000">
      <w:pPr>
        <w:spacing w:after="200" w:line="276" w:lineRule="auto"/>
      </w:pPr>
      <w:r>
        <w:lastRenderedPageBreak/>
        <w:t>If you subscribe to our newsletter or other updates, you consent to receiving those communications. You can unsubscribe at any time using the link in our emails or by contacting us. We may also send you communications that are necessary in connection with your dealings with us. How we handle your contact details is explained in our Privacy Policy.</w:t>
      </w:r>
    </w:p>
    <w:p w14:paraId="3140CE60" w14:textId="77777777" w:rsidR="00E23CB2" w:rsidRDefault="00000000">
      <w:pPr>
        <w:pStyle w:val="Heading1"/>
      </w:pPr>
      <w:r>
        <w:t>7. Third-party links and external resources</w:t>
      </w:r>
    </w:p>
    <w:p w14:paraId="1E3A0F45" w14:textId="77777777" w:rsidR="00E23CB2" w:rsidRDefault="00000000">
      <w:pPr>
        <w:spacing w:after="200" w:line="276" w:lineRule="auto"/>
      </w:pPr>
      <w:r>
        <w:t>The Site — including our News page — may link to third-party websites, articles, whitepapers, social media feeds and other resources that we do not own or control. We provide these links for convenience and information only. We do not endorse and are not responsible for the content, products, services or practices of any third party, and your use of any third-party site is at your own risk and subject to that third party's terms and policies.</w:t>
      </w:r>
    </w:p>
    <w:p w14:paraId="34688E1A" w14:textId="77777777" w:rsidR="00E23CB2" w:rsidRDefault="00000000">
      <w:pPr>
        <w:pStyle w:val="Heading1"/>
      </w:pPr>
      <w:r>
        <w:t>8. No professional advice</w:t>
      </w:r>
    </w:p>
    <w:p w14:paraId="2A205297" w14:textId="77777777" w:rsidR="00E23CB2" w:rsidRDefault="00000000">
      <w:pPr>
        <w:spacing w:after="200" w:line="276" w:lineRule="auto"/>
      </w:pPr>
      <w:r>
        <w:t>The Content is provided for general information only. It is not engineering, technical, financial, legal or other professional advice, and you should not rely on it as such. Any information about our products or capabilities is general in nature and may change. Before acting on anything on the Site, you should obtain advice appropriate to your circumstances and confirm details with us directly in writing.</w:t>
      </w:r>
    </w:p>
    <w:p w14:paraId="350D27D9" w14:textId="77777777" w:rsidR="00E23CB2" w:rsidRDefault="00000000">
      <w:pPr>
        <w:pStyle w:val="Heading1"/>
      </w:pPr>
      <w:r>
        <w:t>9. Availability of the Site</w:t>
      </w:r>
    </w:p>
    <w:p w14:paraId="54BE8420" w14:textId="77777777" w:rsidR="00E23CB2" w:rsidRDefault="00000000">
      <w:pPr>
        <w:spacing w:after="200" w:line="276" w:lineRule="auto"/>
      </w:pPr>
      <w:r>
        <w:t>We aim to keep the Site available and up to date, but we provide it on an “as is” and “as available” basis. We may change, suspend, restrict or discontinue all or part of the Site at any time, with or without notice, and we may update the Content from time to time. We do not guarantee that the Site will always be available, uninterrupted, secure or error-free, or that the Content is complete, current or accurate.</w:t>
      </w:r>
    </w:p>
    <w:p w14:paraId="2BDFA6BA" w14:textId="77777777" w:rsidR="00E23CB2" w:rsidRDefault="00000000">
      <w:pPr>
        <w:pStyle w:val="Heading1"/>
      </w:pPr>
      <w:r>
        <w:t>10. Disclaimers</w:t>
      </w:r>
    </w:p>
    <w:p w14:paraId="3E0C0503" w14:textId="77777777" w:rsidR="00E23CB2" w:rsidRDefault="00000000">
      <w:pPr>
        <w:spacing w:after="200" w:line="276" w:lineRule="auto"/>
      </w:pPr>
      <w:r>
        <w:t>To the maximum extent permitted by law, and subject to clause 12 (Australian Consumer Law), we exclude all representations, warranties, guarantees and conditions relating to the Site and the Content, whether express or implied, including any implied warranties of merchantability, fitness for a particular purpose, title and non-infringement. We do not warrant that the Site is free of viruses or other harmful components, and you are responsible for using your own protections.</w:t>
      </w:r>
    </w:p>
    <w:p w14:paraId="6E291CF4" w14:textId="77777777" w:rsidR="00E23CB2" w:rsidRDefault="00000000">
      <w:pPr>
        <w:pStyle w:val="Heading1"/>
      </w:pPr>
      <w:r>
        <w:t>11. Limitation of liability</w:t>
      </w:r>
    </w:p>
    <w:p w14:paraId="3A48A6D1" w14:textId="77777777" w:rsidR="00E23CB2" w:rsidRDefault="00000000">
      <w:pPr>
        <w:spacing w:after="140" w:line="276" w:lineRule="auto"/>
      </w:pPr>
      <w:r>
        <w:t>To the maximum extent permitted by law, and subject to clause 12, Ecliptic Labs and its officers, employees, contractors and agents will not be liable for any indirect, incidental, special, consequential or punitive loss or damage, or for any loss of profits, revenue, data, goodwill or business opportunity, arising out of or in connection with your access to or use of (or inability to use) the Site or the Content, even if we have been advised of the possibility of such loss.</w:t>
      </w:r>
    </w:p>
    <w:p w14:paraId="1034623E" w14:textId="77777777" w:rsidR="00E23CB2" w:rsidRDefault="00000000">
      <w:pPr>
        <w:spacing w:after="200" w:line="276" w:lineRule="auto"/>
      </w:pPr>
      <w:r>
        <w:t>To the maximum extent permitted by law, and subject to clause 12, our total aggregate liability arising out of or in connection with the Site and these Terms is limited to AUD $100.</w:t>
      </w:r>
    </w:p>
    <w:p w14:paraId="44A98E7C" w14:textId="77777777" w:rsidR="00E23CB2" w:rsidRDefault="00000000">
      <w:pPr>
        <w:pStyle w:val="Heading1"/>
      </w:pPr>
      <w:r>
        <w:t>12. Australian Consumer Law</w:t>
      </w:r>
    </w:p>
    <w:p w14:paraId="37CBFA19" w14:textId="77777777" w:rsidR="00E23CB2" w:rsidRDefault="00000000">
      <w:pPr>
        <w:spacing w:after="200" w:line="276" w:lineRule="auto"/>
      </w:pPr>
      <w:r>
        <w:lastRenderedPageBreak/>
        <w:t>Nothing in these Terms excludes, restricts or modifies any consumer guarantee, right or remedy that you have under the Australian Consumer Law (Schedule 2 to the Competition and Consumer Act 2010 (</w:t>
      </w:r>
      <w:proofErr w:type="spellStart"/>
      <w:r>
        <w:t>Cth</w:t>
      </w:r>
      <w:proofErr w:type="spellEnd"/>
      <w:r>
        <w:t>)) or any other law that cannot lawfully be excluded. Where our goods or services come with guarantees that cannot be excluded under the Australian Consumer Law, and where we are permitted to limit our liability, our liability is limited (at our option) to supplying the services again or paying the cost of having them supplied again.</w:t>
      </w:r>
    </w:p>
    <w:p w14:paraId="27465CC3" w14:textId="77777777" w:rsidR="00E23CB2" w:rsidRDefault="00000000">
      <w:pPr>
        <w:pStyle w:val="Heading1"/>
      </w:pPr>
      <w:r>
        <w:t>13. Indemnity</w:t>
      </w:r>
    </w:p>
    <w:p w14:paraId="516169D9" w14:textId="77777777" w:rsidR="00E23CB2" w:rsidRDefault="00000000">
      <w:pPr>
        <w:spacing w:after="200" w:line="276" w:lineRule="auto"/>
      </w:pPr>
      <w:r>
        <w:t>To the extent permitted by law, you agree to indemnify and hold harmless Ecliptic Labs and its officers, employees, contractors and agents from and against any claims, liabilities, losses, damages, costs and expenses (including reasonable legal costs) arising out of or in connection with your breach of these Terms, your misuse of the Site, or your infringement of any law or third-party right.</w:t>
      </w:r>
    </w:p>
    <w:p w14:paraId="21268ED6" w14:textId="77777777" w:rsidR="00E23CB2" w:rsidRDefault="00000000">
      <w:pPr>
        <w:pStyle w:val="Heading1"/>
      </w:pPr>
      <w:r>
        <w:t>14. Privacy</w:t>
      </w:r>
    </w:p>
    <w:p w14:paraId="5F427BE3" w14:textId="77777777" w:rsidR="00E23CB2" w:rsidRDefault="00000000">
      <w:pPr>
        <w:spacing w:after="200" w:line="276" w:lineRule="auto"/>
      </w:pPr>
      <w:r>
        <w:t>Our collection and use of personal information through the Site is governed by our Privacy Policy and Cookie Policy. By using the Site, you acknowledge those policies.</w:t>
      </w:r>
    </w:p>
    <w:p w14:paraId="14978CA2" w14:textId="77777777" w:rsidR="00E23CB2" w:rsidRDefault="00000000">
      <w:pPr>
        <w:pStyle w:val="Heading1"/>
      </w:pPr>
      <w:r>
        <w:t>15. Suspension and termination</w:t>
      </w:r>
    </w:p>
    <w:p w14:paraId="14FADC2D" w14:textId="77777777" w:rsidR="00E23CB2" w:rsidRDefault="00000000">
      <w:pPr>
        <w:spacing w:after="200" w:line="276" w:lineRule="auto"/>
      </w:pPr>
      <w:r>
        <w:t>We may suspend or terminate your access to the Site at any time, without notice, if we reasonably believe you have breached these Terms or for any other reason. The provisions of these Terms that by their nature should survive termination — including those relating to intellectual property, Submissions and Feedback, disclaimers, limitation of liability, indemnity and governing law — will continue to apply.</w:t>
      </w:r>
    </w:p>
    <w:p w14:paraId="76DD5C19" w14:textId="77777777" w:rsidR="00E23CB2" w:rsidRDefault="00000000">
      <w:pPr>
        <w:pStyle w:val="Heading1"/>
      </w:pPr>
      <w:r>
        <w:t>16. Governing law and jurisdiction</w:t>
      </w:r>
    </w:p>
    <w:p w14:paraId="25231C4D" w14:textId="77777777" w:rsidR="00E23CB2" w:rsidRDefault="00000000">
      <w:pPr>
        <w:spacing w:after="200" w:line="276" w:lineRule="auto"/>
      </w:pPr>
      <w:r>
        <w:t>These Terms are governed by the laws of South Australia and the Commonwealth of Australia. You and we submit to the non-exclusive jurisdiction of the courts of South Australia and the courts that hear appeals from them. If you access the Site from outside Australia, you are responsible for complying with any local laws that apply to you.</w:t>
      </w:r>
    </w:p>
    <w:p w14:paraId="4F017B22" w14:textId="77777777" w:rsidR="00E23CB2" w:rsidRDefault="00000000">
      <w:pPr>
        <w:pStyle w:val="Heading1"/>
      </w:pPr>
      <w:r>
        <w:t>17. General</w:t>
      </w:r>
    </w:p>
    <w:p w14:paraId="06DD93EF" w14:textId="77777777" w:rsidR="00E23CB2" w:rsidRDefault="00000000">
      <w:pPr>
        <w:pStyle w:val="ListParagraph"/>
        <w:numPr>
          <w:ilvl w:val="0"/>
          <w:numId w:val="2"/>
        </w:numPr>
        <w:spacing w:after="60" w:line="268" w:lineRule="auto"/>
      </w:pPr>
      <w:r>
        <w:rPr>
          <w:b/>
          <w:bCs/>
        </w:rPr>
        <w:t>Changes to these Terms.</w:t>
      </w:r>
      <w:r>
        <w:t xml:space="preserve"> We may update these Terms from time to time. We will post the updated version on the Site with a new “Last updated” date, and any changes take effect when posted (or on a later date we specify). Your continued use of the Site after changes </w:t>
      </w:r>
      <w:proofErr w:type="gramStart"/>
      <w:r>
        <w:t>take</w:t>
      </w:r>
      <w:proofErr w:type="gramEnd"/>
      <w:r>
        <w:t xml:space="preserve"> effect means you accept them.</w:t>
      </w:r>
    </w:p>
    <w:p w14:paraId="7D80DD5C" w14:textId="77777777" w:rsidR="00E23CB2" w:rsidRDefault="00000000">
      <w:pPr>
        <w:pStyle w:val="ListParagraph"/>
        <w:numPr>
          <w:ilvl w:val="0"/>
          <w:numId w:val="2"/>
        </w:numPr>
        <w:spacing w:after="60" w:line="268" w:lineRule="auto"/>
      </w:pPr>
      <w:r>
        <w:rPr>
          <w:b/>
          <w:bCs/>
        </w:rPr>
        <w:t>Entire agreement.</w:t>
      </w:r>
      <w:r>
        <w:t xml:space="preserve"> These Terms, together with our Privacy Policy and Cookie Policy, are the entire agreement between you and us about your use of the </w:t>
      </w:r>
      <w:proofErr w:type="gramStart"/>
      <w:r>
        <w:t>Site, and</w:t>
      </w:r>
      <w:proofErr w:type="gramEnd"/>
      <w:r>
        <w:t xml:space="preserve"> replace any earlier agreement on that subject. Separate written agreements may govern specific products, services or engagements.</w:t>
      </w:r>
    </w:p>
    <w:p w14:paraId="53B912B3" w14:textId="77777777" w:rsidR="00E23CB2" w:rsidRDefault="00000000">
      <w:pPr>
        <w:pStyle w:val="ListParagraph"/>
        <w:numPr>
          <w:ilvl w:val="0"/>
          <w:numId w:val="2"/>
        </w:numPr>
        <w:spacing w:after="60" w:line="268" w:lineRule="auto"/>
      </w:pPr>
      <w:r>
        <w:rPr>
          <w:b/>
          <w:bCs/>
        </w:rPr>
        <w:t>Severability.</w:t>
      </w:r>
      <w:r>
        <w:t xml:space="preserve"> If any part of these Terms is found to be invalid or unenforceable, that part will be modified to the minimum extent necessary, or severed, and the rest of the Terms will continue in force.</w:t>
      </w:r>
    </w:p>
    <w:p w14:paraId="7E0F35AA" w14:textId="77777777" w:rsidR="00E23CB2" w:rsidRDefault="00000000">
      <w:pPr>
        <w:pStyle w:val="ListParagraph"/>
        <w:numPr>
          <w:ilvl w:val="0"/>
          <w:numId w:val="2"/>
        </w:numPr>
        <w:spacing w:after="60" w:line="268" w:lineRule="auto"/>
      </w:pPr>
      <w:r>
        <w:rPr>
          <w:b/>
          <w:bCs/>
        </w:rPr>
        <w:lastRenderedPageBreak/>
        <w:t>No waiver.</w:t>
      </w:r>
      <w:r>
        <w:t xml:space="preserve"> If we do not enforce a right or provision of these Terms, that is not a waiver of that right or provision.</w:t>
      </w:r>
    </w:p>
    <w:p w14:paraId="288AB664" w14:textId="77777777" w:rsidR="00E23CB2" w:rsidRDefault="00000000">
      <w:pPr>
        <w:pStyle w:val="ListParagraph"/>
        <w:numPr>
          <w:ilvl w:val="0"/>
          <w:numId w:val="2"/>
        </w:numPr>
        <w:spacing w:after="60" w:line="268" w:lineRule="auto"/>
      </w:pPr>
      <w:r>
        <w:rPr>
          <w:b/>
          <w:bCs/>
        </w:rPr>
        <w:t>Assignment.</w:t>
      </w:r>
      <w:r>
        <w:t xml:space="preserve"> You may not assign or transfer your rights or obligations under these Terms without our prior written consent. We may assign or transfer ours, for example as part of a corporate transaction.</w:t>
      </w:r>
    </w:p>
    <w:p w14:paraId="6C83E913" w14:textId="77777777" w:rsidR="00E23CB2" w:rsidRDefault="00000000">
      <w:pPr>
        <w:pStyle w:val="ListParagraph"/>
        <w:numPr>
          <w:ilvl w:val="0"/>
          <w:numId w:val="2"/>
        </w:numPr>
        <w:spacing w:after="60" w:line="268" w:lineRule="auto"/>
      </w:pPr>
      <w:r>
        <w:rPr>
          <w:b/>
          <w:bCs/>
        </w:rPr>
        <w:t>Force majeure.</w:t>
      </w:r>
      <w:r>
        <w:t xml:space="preserve"> We are not liable for any failure or delay caused by events beyond our reasonable control.</w:t>
      </w:r>
    </w:p>
    <w:p w14:paraId="1B917A70" w14:textId="77777777" w:rsidR="00E23CB2" w:rsidRDefault="00E23CB2">
      <w:pPr>
        <w:spacing w:after="60"/>
      </w:pPr>
    </w:p>
    <w:p w14:paraId="3712C9F8" w14:textId="77777777" w:rsidR="00E23CB2" w:rsidRDefault="00000000">
      <w:pPr>
        <w:pStyle w:val="Heading1"/>
      </w:pPr>
      <w:r>
        <w:t>18. Contact us</w:t>
      </w:r>
    </w:p>
    <w:p w14:paraId="66DAFA2B" w14:textId="77777777" w:rsidR="00E23CB2" w:rsidRDefault="00000000">
      <w:pPr>
        <w:spacing w:after="140" w:line="276" w:lineRule="auto"/>
      </w:pPr>
      <w:r>
        <w:t>If you have any questions about these Terms, please contact us:</w:t>
      </w:r>
    </w:p>
    <w:p w14:paraId="79BC43F8" w14:textId="77777777" w:rsidR="00E23CB2" w:rsidRDefault="00000000">
      <w:pPr>
        <w:spacing w:after="20" w:line="276" w:lineRule="auto"/>
      </w:pPr>
      <w:r>
        <w:rPr>
          <w:b/>
          <w:bCs/>
        </w:rPr>
        <w:t>Ecliptic Labs</w:t>
      </w:r>
    </w:p>
    <w:p w14:paraId="46888711" w14:textId="08E26E92" w:rsidR="00E23CB2" w:rsidRDefault="00000000" w:rsidP="00AA6828">
      <w:pPr>
        <w:spacing w:after="20" w:line="276" w:lineRule="auto"/>
      </w:pPr>
      <w:r>
        <w:t xml:space="preserve">Address: </w:t>
      </w:r>
      <w:r w:rsidR="00AA6828">
        <w:t>PO Box 6627 Halifax St</w:t>
      </w:r>
      <w:r w:rsidR="00AA6828">
        <w:t xml:space="preserve">, </w:t>
      </w:r>
      <w:r w:rsidR="00AA6828">
        <w:t>Adelaide</w:t>
      </w:r>
      <w:r w:rsidR="00AA6828">
        <w:t xml:space="preserve">, </w:t>
      </w:r>
      <w:r w:rsidR="00AA6828">
        <w:t>S</w:t>
      </w:r>
      <w:r w:rsidR="00AA6828">
        <w:t xml:space="preserve">outh </w:t>
      </w:r>
      <w:r w:rsidR="00AA6828">
        <w:t>A</w:t>
      </w:r>
      <w:r w:rsidR="00AA6828">
        <w:t>ustralia</w:t>
      </w:r>
      <w:r w:rsidR="00AA6828">
        <w:t xml:space="preserve"> 5000</w:t>
      </w:r>
      <w:r w:rsidR="00AA6828">
        <w:t xml:space="preserve"> </w:t>
      </w:r>
      <w:r w:rsidR="00AA6828">
        <w:t>Australia</w:t>
      </w:r>
    </w:p>
    <w:p w14:paraId="1D590721" w14:textId="29EF71C0" w:rsidR="00E23CB2" w:rsidRDefault="00000000" w:rsidP="00B374E5">
      <w:pPr>
        <w:spacing w:after="20" w:line="276" w:lineRule="auto"/>
      </w:pPr>
      <w:r>
        <w:t xml:space="preserve">Email: </w:t>
      </w:r>
      <w:hyperlink r:id="rId7" w:history="1">
        <w:r w:rsidR="005F6F7D" w:rsidRPr="009068C6">
          <w:rPr>
            <w:rStyle w:val="Hyperlink"/>
          </w:rPr>
          <w:t>info</w:t>
        </w:r>
        <w:r w:rsidR="005F6F7D" w:rsidRPr="009068C6">
          <w:rPr>
            <w:rStyle w:val="Hyperlink"/>
          </w:rPr>
          <w:t>@eclipticlabs.com.au</w:t>
        </w:r>
      </w:hyperlink>
    </w:p>
    <w:sectPr w:rsidR="00E23CB2">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8BBB6" w14:textId="77777777" w:rsidR="00BB22C4" w:rsidRDefault="00BB22C4">
      <w:r>
        <w:separator/>
      </w:r>
    </w:p>
  </w:endnote>
  <w:endnote w:type="continuationSeparator" w:id="0">
    <w:p w14:paraId="1F3E7960" w14:textId="77777777" w:rsidR="00BB22C4" w:rsidRDefault="00BB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2483" w14:textId="77777777" w:rsidR="00E23CB2" w:rsidRDefault="00000000">
    <w:pPr>
      <w:pBdr>
        <w:top w:val="single" w:sz="4" w:space="2" w:color="C9D2DD"/>
      </w:pBdr>
      <w:tabs>
        <w:tab w:val="right" w:pos="9026"/>
      </w:tabs>
    </w:pPr>
    <w:r>
      <w:rPr>
        <w:color w:val="5A6472"/>
        <w:sz w:val="16"/>
        <w:szCs w:val="16"/>
      </w:rPr>
      <w:t>Ecliptic Labs — Terms of Use</w:t>
    </w:r>
    <w:r>
      <w:rPr>
        <w:color w:val="5A6472"/>
        <w:sz w:val="16"/>
        <w:szCs w:val="16"/>
      </w:rPr>
      <w:tab/>
      <w:t xml:space="preserve">Page </w:t>
    </w:r>
    <w:r>
      <w:rPr>
        <w:color w:val="5A6472"/>
        <w:sz w:val="16"/>
        <w:szCs w:val="16"/>
      </w:rPr>
      <w:fldChar w:fldCharType="begin"/>
    </w:r>
    <w:r>
      <w:rPr>
        <w:color w:val="5A6472"/>
        <w:sz w:val="16"/>
        <w:szCs w:val="16"/>
      </w:rPr>
      <w:instrText>PAGE</w:instrText>
    </w:r>
    <w:r>
      <w:rPr>
        <w:color w:val="5A6472"/>
        <w:sz w:val="16"/>
        <w:szCs w:val="16"/>
      </w:rPr>
      <w:fldChar w:fldCharType="separate"/>
    </w:r>
    <w:r w:rsidR="00CB18A3">
      <w:rPr>
        <w:noProof/>
        <w:color w:val="5A6472"/>
        <w:sz w:val="16"/>
        <w:szCs w:val="16"/>
      </w:rPr>
      <w:t>1</w:t>
    </w:r>
    <w:r>
      <w:rPr>
        <w:color w:val="5A6472"/>
        <w:sz w:val="16"/>
        <w:szCs w:val="16"/>
      </w:rPr>
      <w:fldChar w:fldCharType="end"/>
    </w:r>
    <w:r>
      <w:rPr>
        <w:color w:val="5A6472"/>
        <w:sz w:val="16"/>
        <w:szCs w:val="16"/>
      </w:rPr>
      <w:t xml:space="preserve"> of </w:t>
    </w:r>
    <w:r>
      <w:rPr>
        <w:color w:val="5A6472"/>
        <w:sz w:val="16"/>
        <w:szCs w:val="16"/>
      </w:rPr>
      <w:fldChar w:fldCharType="begin"/>
    </w:r>
    <w:r>
      <w:rPr>
        <w:color w:val="5A6472"/>
        <w:sz w:val="16"/>
        <w:szCs w:val="16"/>
      </w:rPr>
      <w:instrText>NUMPAGES</w:instrText>
    </w:r>
    <w:r>
      <w:rPr>
        <w:color w:val="5A6472"/>
        <w:sz w:val="16"/>
        <w:szCs w:val="16"/>
      </w:rPr>
      <w:fldChar w:fldCharType="separate"/>
    </w:r>
    <w:r w:rsidR="00CB18A3">
      <w:rPr>
        <w:noProof/>
        <w:color w:val="5A6472"/>
        <w:sz w:val="16"/>
        <w:szCs w:val="16"/>
      </w:rPr>
      <w:t>2</w:t>
    </w:r>
    <w:r>
      <w:rPr>
        <w:color w:val="5A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658B" w14:textId="77777777" w:rsidR="00BB22C4" w:rsidRDefault="00BB22C4">
      <w:r>
        <w:separator/>
      </w:r>
    </w:p>
  </w:footnote>
  <w:footnote w:type="continuationSeparator" w:id="0">
    <w:p w14:paraId="314BB9AC" w14:textId="77777777" w:rsidR="00BB22C4" w:rsidRDefault="00BB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0EAA" w14:textId="77777777" w:rsidR="00E23CB2" w:rsidRDefault="00000000">
    <w:pPr>
      <w:pBdr>
        <w:bottom w:val="single" w:sz="4" w:space="2" w:color="C9D2DD"/>
      </w:pBdr>
      <w:tabs>
        <w:tab w:val="right" w:pos="9026"/>
      </w:tabs>
    </w:pPr>
    <w:r>
      <w:rPr>
        <w:b/>
        <w:bCs/>
        <w:color w:val="12243A"/>
        <w:sz w:val="18"/>
        <w:szCs w:val="18"/>
      </w:rPr>
      <w:t>Ecliptic Labs</w:t>
    </w:r>
    <w:r>
      <w:rPr>
        <w:color w:val="5A6472"/>
        <w:sz w:val="18"/>
        <w:szCs w:val="18"/>
      </w:rPr>
      <w:tab/>
      <w:t>Terms of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3DDD"/>
    <w:multiLevelType w:val="hybridMultilevel"/>
    <w:tmpl w:val="1400B7C0"/>
    <w:lvl w:ilvl="0" w:tplc="F12CBD70">
      <w:start w:val="1"/>
      <w:numFmt w:val="bullet"/>
      <w:lvlText w:val="•"/>
      <w:lvlJc w:val="left"/>
      <w:pPr>
        <w:ind w:left="540" w:hanging="280"/>
      </w:pPr>
    </w:lvl>
    <w:lvl w:ilvl="1" w:tplc="10A2829E">
      <w:start w:val="1"/>
      <w:numFmt w:val="bullet"/>
      <w:lvlText w:val="◦"/>
      <w:lvlJc w:val="left"/>
      <w:pPr>
        <w:ind w:left="1080" w:hanging="280"/>
      </w:pPr>
    </w:lvl>
    <w:lvl w:ilvl="2" w:tplc="6DEECB64">
      <w:numFmt w:val="decimal"/>
      <w:lvlText w:val=""/>
      <w:lvlJc w:val="left"/>
    </w:lvl>
    <w:lvl w:ilvl="3" w:tplc="367EF7CA">
      <w:numFmt w:val="decimal"/>
      <w:lvlText w:val=""/>
      <w:lvlJc w:val="left"/>
    </w:lvl>
    <w:lvl w:ilvl="4" w:tplc="9CA01348">
      <w:numFmt w:val="decimal"/>
      <w:lvlText w:val=""/>
      <w:lvlJc w:val="left"/>
    </w:lvl>
    <w:lvl w:ilvl="5" w:tplc="0AB082F8">
      <w:numFmt w:val="decimal"/>
      <w:lvlText w:val=""/>
      <w:lvlJc w:val="left"/>
    </w:lvl>
    <w:lvl w:ilvl="6" w:tplc="06A2B6A4">
      <w:numFmt w:val="decimal"/>
      <w:lvlText w:val=""/>
      <w:lvlJc w:val="left"/>
    </w:lvl>
    <w:lvl w:ilvl="7" w:tplc="40AA04BC">
      <w:numFmt w:val="decimal"/>
      <w:lvlText w:val=""/>
      <w:lvlJc w:val="left"/>
    </w:lvl>
    <w:lvl w:ilvl="8" w:tplc="FE64103A">
      <w:numFmt w:val="decimal"/>
      <w:lvlText w:val=""/>
      <w:lvlJc w:val="left"/>
    </w:lvl>
  </w:abstractNum>
  <w:abstractNum w:abstractNumId="1" w15:restartNumberingAfterBreak="0">
    <w:nsid w:val="7B6E7B83"/>
    <w:multiLevelType w:val="hybridMultilevel"/>
    <w:tmpl w:val="3DB0EB58"/>
    <w:lvl w:ilvl="0" w:tplc="267CD6AC">
      <w:start w:val="1"/>
      <w:numFmt w:val="bullet"/>
      <w:lvlText w:val="●"/>
      <w:lvlJc w:val="left"/>
      <w:pPr>
        <w:ind w:left="720" w:hanging="360"/>
      </w:pPr>
    </w:lvl>
    <w:lvl w:ilvl="1" w:tplc="01128418">
      <w:start w:val="1"/>
      <w:numFmt w:val="bullet"/>
      <w:lvlText w:val="○"/>
      <w:lvlJc w:val="left"/>
      <w:pPr>
        <w:ind w:left="1440" w:hanging="360"/>
      </w:pPr>
    </w:lvl>
    <w:lvl w:ilvl="2" w:tplc="08261888">
      <w:start w:val="1"/>
      <w:numFmt w:val="bullet"/>
      <w:lvlText w:val="■"/>
      <w:lvlJc w:val="left"/>
      <w:pPr>
        <w:ind w:left="2160" w:hanging="360"/>
      </w:pPr>
    </w:lvl>
    <w:lvl w:ilvl="3" w:tplc="82A2EF5A">
      <w:start w:val="1"/>
      <w:numFmt w:val="bullet"/>
      <w:lvlText w:val="●"/>
      <w:lvlJc w:val="left"/>
      <w:pPr>
        <w:ind w:left="2880" w:hanging="360"/>
      </w:pPr>
    </w:lvl>
    <w:lvl w:ilvl="4" w:tplc="06BCC080">
      <w:start w:val="1"/>
      <w:numFmt w:val="bullet"/>
      <w:lvlText w:val="○"/>
      <w:lvlJc w:val="left"/>
      <w:pPr>
        <w:ind w:left="3600" w:hanging="360"/>
      </w:pPr>
    </w:lvl>
    <w:lvl w:ilvl="5" w:tplc="A7586E8C">
      <w:start w:val="1"/>
      <w:numFmt w:val="bullet"/>
      <w:lvlText w:val="■"/>
      <w:lvlJc w:val="left"/>
      <w:pPr>
        <w:ind w:left="4320" w:hanging="360"/>
      </w:pPr>
    </w:lvl>
    <w:lvl w:ilvl="6" w:tplc="7B9A665A">
      <w:start w:val="1"/>
      <w:numFmt w:val="bullet"/>
      <w:lvlText w:val="●"/>
      <w:lvlJc w:val="left"/>
      <w:pPr>
        <w:ind w:left="5040" w:hanging="360"/>
      </w:pPr>
    </w:lvl>
    <w:lvl w:ilvl="7" w:tplc="EE7EE8BA">
      <w:start w:val="1"/>
      <w:numFmt w:val="bullet"/>
      <w:lvlText w:val="●"/>
      <w:lvlJc w:val="left"/>
      <w:pPr>
        <w:ind w:left="5760" w:hanging="360"/>
      </w:pPr>
    </w:lvl>
    <w:lvl w:ilvl="8" w:tplc="EB640A4C">
      <w:start w:val="1"/>
      <w:numFmt w:val="bullet"/>
      <w:lvlText w:val="●"/>
      <w:lvlJc w:val="left"/>
      <w:pPr>
        <w:ind w:left="6480" w:hanging="360"/>
      </w:pPr>
    </w:lvl>
  </w:abstractNum>
  <w:num w:numId="1" w16cid:durableId="1840271529">
    <w:abstractNumId w:val="1"/>
    <w:lvlOverride w:ilvl="0">
      <w:startOverride w:val="1"/>
    </w:lvlOverride>
  </w:num>
  <w:num w:numId="2" w16cid:durableId="12607202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CB2"/>
    <w:rsid w:val="000D23A4"/>
    <w:rsid w:val="005F6F7D"/>
    <w:rsid w:val="007D32A1"/>
    <w:rsid w:val="00AA6828"/>
    <w:rsid w:val="00B374E5"/>
    <w:rsid w:val="00BB22C4"/>
    <w:rsid w:val="00CB18A3"/>
    <w:rsid w:val="00E23CB2"/>
    <w:rsid w:val="00F81C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8DE9"/>
  <w15:docId w15:val="{E1139609-173E-4D42-B0F0-4E85C5F0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9D2DD"/>
      </w:pBdr>
      <w:spacing w:before="320" w:after="140"/>
      <w:outlineLvl w:val="0"/>
    </w:pPr>
    <w:rPr>
      <w:b/>
      <w:bCs/>
      <w:color w:val="12243A"/>
      <w:sz w:val="28"/>
      <w:szCs w:val="28"/>
    </w:rPr>
  </w:style>
  <w:style w:type="paragraph" w:styleId="Heading2">
    <w:name w:val="heading 2"/>
    <w:uiPriority w:val="9"/>
    <w:unhideWhenUsed/>
    <w:qFormat/>
    <w:pPr>
      <w:spacing w:before="220" w:after="90"/>
      <w:outlineLvl w:val="1"/>
    </w:pPr>
    <w:rPr>
      <w:b/>
      <w:bCs/>
      <w:color w:val="2E6CA4"/>
      <w:sz w:val="23"/>
      <w:szCs w:val="23"/>
    </w:rPr>
  </w:style>
  <w:style w:type="paragraph" w:styleId="Heading3">
    <w:name w:val="heading 3"/>
    <w:uiPriority w:val="9"/>
    <w:semiHidden/>
    <w:unhideWhenUsed/>
    <w:qFormat/>
    <w:pPr>
      <w:spacing w:before="160" w:after="60"/>
      <w:outlineLvl w:val="2"/>
    </w:pPr>
    <w:rPr>
      <w:b/>
      <w:bCs/>
      <w:color w:val="12243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80"/>
    </w:pPr>
    <w:rPr>
      <w:b/>
      <w:bCs/>
      <w:color w:val="1224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240"/>
    </w:pPr>
    <w:rPr>
      <w:color w:val="5A6472"/>
      <w:sz w:val="20"/>
      <w:szCs w:val="20"/>
    </w:rPr>
  </w:style>
  <w:style w:type="character" w:styleId="UnresolvedMention">
    <w:name w:val="Unresolved Mention"/>
    <w:basedOn w:val="DefaultParagraphFont"/>
    <w:uiPriority w:val="99"/>
    <w:semiHidden/>
    <w:unhideWhenUsed/>
    <w:rsid w:val="005F6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eclipticlab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1317</Words>
  <Characters>10617</Characters>
  <Application>Microsoft Office Word</Application>
  <DocSecurity>0</DocSecurity>
  <Lines>505</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Bladon</cp:lastModifiedBy>
  <cp:revision>2</cp:revision>
  <dcterms:created xsi:type="dcterms:W3CDTF">2026-05-30T05:25:00Z</dcterms:created>
  <dcterms:modified xsi:type="dcterms:W3CDTF">2026-05-30T06:27:00Z</dcterms:modified>
</cp:coreProperties>
</file>